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DA1E5" w14:textId="5F4FCEC8" w:rsidR="00F45EA8" w:rsidRDefault="00F45EA8" w:rsidP="00F45EA8">
      <w:pPr>
        <w:jc w:val="center"/>
        <w:rPr>
          <w:rStyle w:val="Heading1Char"/>
        </w:rPr>
      </w:pPr>
      <w:r>
        <w:rPr>
          <w:rFonts w:asciiTheme="majorHAnsi" w:eastAsiaTheme="majorEastAsia" w:hAnsiTheme="majorHAnsi" w:cstheme="majorBidi"/>
          <w:noProof/>
          <w:color w:val="0F4761" w:themeColor="accent1" w:themeShade="BF"/>
          <w:sz w:val="40"/>
          <w:szCs w:val="40"/>
          <w14:ligatures w14:val="standardContextual"/>
        </w:rPr>
        <w:drawing>
          <wp:anchor distT="0" distB="0" distL="114300" distR="114300" simplePos="0" relativeHeight="251658240" behindDoc="0" locked="0" layoutInCell="1" allowOverlap="1" wp14:anchorId="42BEAACD" wp14:editId="13BCC366">
            <wp:simplePos x="0" y="0"/>
            <wp:positionH relativeFrom="margin">
              <wp:posOffset>4219575</wp:posOffset>
            </wp:positionH>
            <wp:positionV relativeFrom="paragraph">
              <wp:posOffset>-1419860</wp:posOffset>
            </wp:positionV>
            <wp:extent cx="3000375" cy="3000375"/>
            <wp:effectExtent l="0" t="0" r="9525" b="9525"/>
            <wp:wrapNone/>
            <wp:docPr id="120426637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266375" name="Picture 1" descr="A close-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00375" cy="3000375"/>
                    </a:xfrm>
                    <a:prstGeom prst="rect">
                      <a:avLst/>
                    </a:prstGeom>
                  </pic:spPr>
                </pic:pic>
              </a:graphicData>
            </a:graphic>
            <wp14:sizeRelH relativeFrom="margin">
              <wp14:pctWidth>0</wp14:pctWidth>
            </wp14:sizeRelH>
            <wp14:sizeRelV relativeFrom="margin">
              <wp14:pctHeight>0</wp14:pctHeight>
            </wp14:sizeRelV>
          </wp:anchor>
        </w:drawing>
      </w:r>
    </w:p>
    <w:p w14:paraId="7445CB57" w14:textId="77777777" w:rsidR="00F45EA8" w:rsidRDefault="00F45EA8" w:rsidP="00F45EA8">
      <w:pPr>
        <w:jc w:val="center"/>
        <w:rPr>
          <w:rStyle w:val="Heading1Char"/>
        </w:rPr>
      </w:pPr>
    </w:p>
    <w:p w14:paraId="1056E4CF" w14:textId="096A40FC" w:rsidR="00F45EA8" w:rsidRDefault="00F45EA8" w:rsidP="00F45EA8">
      <w:pPr>
        <w:jc w:val="center"/>
        <w:rPr>
          <w:rStyle w:val="Heading1Char"/>
        </w:rPr>
      </w:pPr>
      <w:r w:rsidRPr="1B48C29E">
        <w:rPr>
          <w:rStyle w:val="Heading1Char"/>
        </w:rPr>
        <w:t>Office Communications</w:t>
      </w:r>
    </w:p>
    <w:p w14:paraId="70949CDB" w14:textId="789BD9D2" w:rsidR="00F45EA8" w:rsidRDefault="00F45EA8" w:rsidP="00F45EA8"/>
    <w:p w14:paraId="10527E97" w14:textId="07ABC55C" w:rsidR="00F45EA8" w:rsidRDefault="00F45EA8" w:rsidP="00F45EA8">
      <w:r w:rsidRPr="00B43D7D">
        <w:t xml:space="preserve">I authorize </w:t>
      </w:r>
      <w:r>
        <w:t>Mid-Atlantic Skin Surgery Institute to release the necessary information to complete and process insurance claims. I assign insurance benefits to be paid directly to the Practice for services I receive.</w:t>
      </w:r>
    </w:p>
    <w:p w14:paraId="47CF123D" w14:textId="6116751A" w:rsidR="00F45EA8" w:rsidRPr="00B06413" w:rsidRDefault="00F45EA8" w:rsidP="00F45EA8">
      <w:pPr>
        <w:autoSpaceDE w:val="0"/>
        <w:autoSpaceDN w:val="0"/>
        <w:adjustRightInd w:val="0"/>
        <w:spacing w:after="0" w:line="240" w:lineRule="auto"/>
        <w:rPr>
          <w:rFonts w:cstheme="minorHAnsi"/>
          <w:color w:val="4C5060"/>
        </w:rPr>
      </w:pPr>
      <w:r w:rsidRPr="00B06413">
        <w:rPr>
          <w:rFonts w:cstheme="minorHAnsi"/>
          <w:color w:val="4C5060"/>
        </w:rPr>
        <w:t xml:space="preserve">I hereby consent and state my preference to have my provider and other staff at </w:t>
      </w:r>
      <w:r>
        <w:t>Mid-Atlantic Skin Surgery Institute</w:t>
      </w:r>
      <w:r w:rsidRPr="00B06413">
        <w:rPr>
          <w:rFonts w:cstheme="minorHAnsi"/>
          <w:color w:val="4C5060"/>
        </w:rPr>
        <w:t xml:space="preserve"> to communicate with me by email or standard SMS text messaging regarding various</w:t>
      </w:r>
    </w:p>
    <w:p w14:paraId="6DFB8E84" w14:textId="77777777" w:rsidR="00F45EA8" w:rsidRPr="00B06413" w:rsidRDefault="00F45EA8" w:rsidP="00F45EA8">
      <w:pPr>
        <w:autoSpaceDE w:val="0"/>
        <w:autoSpaceDN w:val="0"/>
        <w:adjustRightInd w:val="0"/>
        <w:spacing w:after="0" w:line="240" w:lineRule="auto"/>
        <w:rPr>
          <w:rFonts w:cstheme="minorHAnsi"/>
          <w:color w:val="4C5060"/>
        </w:rPr>
      </w:pPr>
      <w:r w:rsidRPr="00B06413">
        <w:rPr>
          <w:rFonts w:cstheme="minorHAnsi"/>
          <w:color w:val="4C5060"/>
        </w:rPr>
        <w:t>aspects of my medical care, which may include, but shall not be limited to, appointments, prescriptions,</w:t>
      </w:r>
    </w:p>
    <w:p w14:paraId="66974E6B" w14:textId="65497A12" w:rsidR="00F45EA8" w:rsidRPr="00B06413" w:rsidRDefault="00F45EA8" w:rsidP="00F45EA8">
      <w:pPr>
        <w:autoSpaceDE w:val="0"/>
        <w:autoSpaceDN w:val="0"/>
        <w:adjustRightInd w:val="0"/>
        <w:spacing w:after="0" w:line="240" w:lineRule="auto"/>
        <w:rPr>
          <w:rFonts w:cstheme="minorHAnsi"/>
          <w:color w:val="4C5060"/>
        </w:rPr>
      </w:pPr>
      <w:r w:rsidRPr="00B06413">
        <w:rPr>
          <w:rFonts w:cstheme="minorHAnsi"/>
          <w:color w:val="4C5060"/>
        </w:rPr>
        <w:t>laboratory results, and insurance balance billing. I understand that email and standard SMS text</w:t>
      </w:r>
    </w:p>
    <w:p w14:paraId="55A8516F" w14:textId="77777777" w:rsidR="00F45EA8" w:rsidRPr="00B06413" w:rsidRDefault="00F45EA8" w:rsidP="00F45EA8">
      <w:pPr>
        <w:autoSpaceDE w:val="0"/>
        <w:autoSpaceDN w:val="0"/>
        <w:adjustRightInd w:val="0"/>
        <w:spacing w:after="0" w:line="240" w:lineRule="auto"/>
        <w:rPr>
          <w:rFonts w:cstheme="minorHAnsi"/>
          <w:color w:val="4C5060"/>
        </w:rPr>
      </w:pPr>
      <w:proofErr w:type="gramStart"/>
      <w:r w:rsidRPr="00B06413">
        <w:rPr>
          <w:rFonts w:cstheme="minorHAnsi"/>
          <w:color w:val="4C5060"/>
        </w:rPr>
        <w:t>messaging</w:t>
      </w:r>
      <w:proofErr w:type="gramEnd"/>
      <w:r w:rsidRPr="00B06413">
        <w:rPr>
          <w:rFonts w:cstheme="minorHAnsi"/>
          <w:color w:val="4C5060"/>
        </w:rPr>
        <w:t xml:space="preserve"> are not confidential methods of communication and may not be secure. I further understand</w:t>
      </w:r>
    </w:p>
    <w:p w14:paraId="3549051D" w14:textId="5505EC87" w:rsidR="00F45EA8" w:rsidRPr="00B06413" w:rsidRDefault="00F45EA8" w:rsidP="00F45EA8">
      <w:pPr>
        <w:autoSpaceDE w:val="0"/>
        <w:autoSpaceDN w:val="0"/>
        <w:adjustRightInd w:val="0"/>
        <w:spacing w:after="0" w:line="240" w:lineRule="auto"/>
        <w:rPr>
          <w:rFonts w:cstheme="minorHAnsi"/>
          <w:color w:val="4C5060"/>
        </w:rPr>
      </w:pPr>
      <w:r w:rsidRPr="00B06413">
        <w:rPr>
          <w:rFonts w:cstheme="minorHAnsi"/>
          <w:color w:val="4C5060"/>
        </w:rPr>
        <w:t>that, because of this, there is risk that email and standard SMS text messaging regarding my medical</w:t>
      </w:r>
    </w:p>
    <w:p w14:paraId="4D55F1B1" w14:textId="77777777" w:rsidR="00F45EA8" w:rsidRPr="00B06413" w:rsidRDefault="00F45EA8" w:rsidP="00F45EA8">
      <w:pPr>
        <w:autoSpaceDE w:val="0"/>
        <w:autoSpaceDN w:val="0"/>
        <w:adjustRightInd w:val="0"/>
        <w:spacing w:after="0" w:line="240" w:lineRule="auto"/>
        <w:rPr>
          <w:rFonts w:cstheme="minorHAnsi"/>
          <w:color w:val="4C5060"/>
        </w:rPr>
      </w:pPr>
      <w:r w:rsidRPr="00B06413">
        <w:rPr>
          <w:rFonts w:cstheme="minorHAnsi"/>
          <w:color w:val="4C5060"/>
        </w:rPr>
        <w:t>care may be intercepted and read by a third party.</w:t>
      </w:r>
    </w:p>
    <w:p w14:paraId="7525EA11" w14:textId="77777777" w:rsidR="00F45EA8" w:rsidRPr="00BE60BF" w:rsidRDefault="00F45EA8" w:rsidP="00F45EA8"/>
    <w:p w14:paraId="4A91750D" w14:textId="77777777" w:rsidR="00F45EA8" w:rsidRDefault="00F45EA8" w:rsidP="00F45EA8">
      <w:pPr>
        <w:pStyle w:val="Heading1"/>
        <w:jc w:val="center"/>
      </w:pPr>
      <w:r>
        <w:t xml:space="preserve">Business </w:t>
      </w:r>
      <w:r w:rsidRPr="00681282">
        <w:t>Financial Policies</w:t>
      </w:r>
    </w:p>
    <w:p w14:paraId="49445CB2" w14:textId="77777777" w:rsidR="00F45EA8" w:rsidRPr="0020548D" w:rsidRDefault="00F45EA8" w:rsidP="00F45EA8">
      <w:pPr>
        <w:spacing w:after="0"/>
      </w:pPr>
    </w:p>
    <w:p w14:paraId="5EA504DC" w14:textId="77777777" w:rsidR="00F45EA8" w:rsidRDefault="00F45EA8" w:rsidP="00F45EA8">
      <w:pPr>
        <w:pStyle w:val="Policytext"/>
        <w:suppressAutoHyphens/>
        <w:spacing w:after="240" w:line="288" w:lineRule="auto"/>
        <w:ind w:left="965" w:firstLine="0"/>
        <w:jc w:val="both"/>
        <w:rPr>
          <w:rFonts w:ascii="Cambria" w:hAnsi="Cambria"/>
          <w:i/>
          <w:sz w:val="22"/>
          <w:szCs w:val="22"/>
        </w:rPr>
      </w:pPr>
      <w:r w:rsidRPr="00BB778B">
        <w:rPr>
          <w:rFonts w:ascii="Cambria" w:hAnsi="Cambria" w:cs="Times New Roman"/>
          <w:i/>
          <w:sz w:val="22"/>
          <w:szCs w:val="22"/>
        </w:rPr>
        <w:t xml:space="preserve">Thank you for choosing </w:t>
      </w:r>
      <w:r>
        <w:rPr>
          <w:rFonts w:ascii="Cambria" w:hAnsi="Cambria" w:cs="Times New Roman"/>
          <w:i/>
          <w:sz w:val="22"/>
          <w:szCs w:val="22"/>
        </w:rPr>
        <w:t>Mid-Atlantic Skin Surgery Institute</w:t>
      </w:r>
      <w:r w:rsidRPr="00BB778B">
        <w:rPr>
          <w:rFonts w:ascii="Cambria" w:hAnsi="Cambria" w:cs="Times New Roman"/>
          <w:i/>
          <w:sz w:val="22"/>
          <w:szCs w:val="22"/>
        </w:rPr>
        <w:t xml:space="preserve">.  Our goal is to provide and maintain a good physician-patient relationship.  Letting our patients know in advance of our practice financial policy allows for clear understanding of the outlined patients and practice financial responsibilities.  </w:t>
      </w:r>
      <w:r w:rsidRPr="00BB778B">
        <w:rPr>
          <w:rFonts w:ascii="Cambria" w:hAnsi="Cambria"/>
          <w:i/>
          <w:sz w:val="22"/>
          <w:szCs w:val="22"/>
        </w:rPr>
        <w:t>This financial policy has been established with these objectives in mind and to avoid any misunderstanding or disagreement concerning payment for services.</w:t>
      </w:r>
    </w:p>
    <w:p w14:paraId="7BB850D9" w14:textId="77777777" w:rsidR="00F45EA8" w:rsidRPr="00BB778B" w:rsidRDefault="00F45EA8" w:rsidP="00F45EA8">
      <w:pPr>
        <w:pStyle w:val="NoSpacing"/>
      </w:pPr>
    </w:p>
    <w:p w14:paraId="6902885F" w14:textId="77777777" w:rsidR="00F45EA8" w:rsidRPr="00571A7E" w:rsidRDefault="00F45EA8" w:rsidP="00F45EA8">
      <w:r w:rsidRPr="00571A7E">
        <w:rPr>
          <w:rStyle w:val="sidebarbold1"/>
          <w:rFonts w:ascii="Calibri" w:hAnsi="Calibri" w:cs="Calibri"/>
        </w:rPr>
        <w:t xml:space="preserve">1. Insurance. </w:t>
      </w:r>
      <w:r w:rsidRPr="00571A7E">
        <w:t>Our office will verify your insurance eligibility.  Some insurance companies will requi</w:t>
      </w:r>
      <w:r>
        <w:t>re</w:t>
      </w:r>
      <w:r w:rsidRPr="00571A7E">
        <w:t xml:space="preserve"> referrals, and pre-authorization.  We will contact your insurance plan to obtain pre-authorizations and gladly assist you in meeting referral requirements when requested, however, the responsibility is yours to ensure that such requirements are complete prior to treatment.  If it is required, and not completed, you may need to reschedule your appointment.</w:t>
      </w:r>
    </w:p>
    <w:p w14:paraId="213681F3" w14:textId="77777777" w:rsidR="00F45EA8" w:rsidRPr="00BE0781" w:rsidRDefault="00F45EA8" w:rsidP="00F45EA8">
      <w:pPr>
        <w:rPr>
          <w:rStyle w:val="IntenseReference"/>
          <w:b w:val="0"/>
          <w:bCs w:val="0"/>
          <w:smallCaps w:val="0"/>
          <w:color w:val="auto"/>
        </w:rPr>
      </w:pPr>
      <w:r w:rsidRPr="00571A7E">
        <w:rPr>
          <w:w w:val="105"/>
        </w:rPr>
        <w:t>I</w:t>
      </w:r>
      <w:r w:rsidRPr="00571A7E">
        <w:rPr>
          <w:spacing w:val="-12"/>
          <w:w w:val="105"/>
        </w:rPr>
        <w:t xml:space="preserve"> </w:t>
      </w:r>
      <w:r w:rsidRPr="00571A7E">
        <w:rPr>
          <w:w w:val="105"/>
        </w:rPr>
        <w:t>understand</w:t>
      </w:r>
      <w:r w:rsidRPr="00571A7E">
        <w:rPr>
          <w:spacing w:val="-11"/>
          <w:w w:val="105"/>
        </w:rPr>
        <w:t xml:space="preserve"> </w:t>
      </w:r>
      <w:r w:rsidRPr="00571A7E">
        <w:rPr>
          <w:w w:val="105"/>
        </w:rPr>
        <w:t>it</w:t>
      </w:r>
      <w:r w:rsidRPr="00571A7E">
        <w:rPr>
          <w:spacing w:val="-10"/>
          <w:w w:val="105"/>
        </w:rPr>
        <w:t xml:space="preserve"> </w:t>
      </w:r>
      <w:r w:rsidRPr="00571A7E">
        <w:rPr>
          <w:w w:val="105"/>
        </w:rPr>
        <w:t>is</w:t>
      </w:r>
      <w:r w:rsidRPr="00571A7E">
        <w:rPr>
          <w:spacing w:val="-11"/>
          <w:w w:val="105"/>
        </w:rPr>
        <w:t xml:space="preserve"> </w:t>
      </w:r>
      <w:r w:rsidRPr="00571A7E">
        <w:rPr>
          <w:w w:val="105"/>
        </w:rPr>
        <w:t>my</w:t>
      </w:r>
      <w:r w:rsidRPr="00571A7E">
        <w:rPr>
          <w:spacing w:val="-16"/>
          <w:w w:val="105"/>
        </w:rPr>
        <w:t xml:space="preserve"> </w:t>
      </w:r>
      <w:r w:rsidRPr="00571A7E">
        <w:rPr>
          <w:w w:val="105"/>
        </w:rPr>
        <w:t>responsibility</w:t>
      </w:r>
      <w:r w:rsidRPr="00571A7E">
        <w:rPr>
          <w:spacing w:val="-15"/>
          <w:w w:val="105"/>
        </w:rPr>
        <w:t xml:space="preserve"> </w:t>
      </w:r>
      <w:r w:rsidRPr="00571A7E">
        <w:rPr>
          <w:w w:val="105"/>
        </w:rPr>
        <w:t>to</w:t>
      </w:r>
      <w:r w:rsidRPr="00571A7E">
        <w:rPr>
          <w:spacing w:val="-9"/>
          <w:w w:val="105"/>
        </w:rPr>
        <w:t xml:space="preserve"> </w:t>
      </w:r>
      <w:r w:rsidRPr="00571A7E">
        <w:rPr>
          <w:w w:val="105"/>
        </w:rPr>
        <w:t>contact</w:t>
      </w:r>
      <w:r w:rsidRPr="00571A7E">
        <w:rPr>
          <w:spacing w:val="-9"/>
          <w:w w:val="105"/>
        </w:rPr>
        <w:t xml:space="preserve"> </w:t>
      </w:r>
      <w:r w:rsidRPr="00571A7E">
        <w:rPr>
          <w:w w:val="105"/>
        </w:rPr>
        <w:t>my</w:t>
      </w:r>
      <w:r w:rsidRPr="00571A7E">
        <w:rPr>
          <w:spacing w:val="-10"/>
          <w:w w:val="105"/>
        </w:rPr>
        <w:t xml:space="preserve"> </w:t>
      </w:r>
      <w:r w:rsidRPr="00571A7E">
        <w:rPr>
          <w:w w:val="105"/>
        </w:rPr>
        <w:t>insurance</w:t>
      </w:r>
      <w:r w:rsidRPr="00571A7E">
        <w:rPr>
          <w:spacing w:val="-8"/>
          <w:w w:val="105"/>
        </w:rPr>
        <w:t xml:space="preserve"> </w:t>
      </w:r>
      <w:r w:rsidRPr="00571A7E">
        <w:rPr>
          <w:w w:val="105"/>
        </w:rPr>
        <w:t>company</w:t>
      </w:r>
      <w:r w:rsidRPr="00571A7E">
        <w:rPr>
          <w:spacing w:val="-10"/>
          <w:w w:val="105"/>
        </w:rPr>
        <w:t xml:space="preserve"> </w:t>
      </w:r>
      <w:r w:rsidRPr="00571A7E">
        <w:rPr>
          <w:w w:val="105"/>
        </w:rPr>
        <w:t>to</w:t>
      </w:r>
      <w:r w:rsidRPr="00571A7E">
        <w:rPr>
          <w:spacing w:val="-7"/>
          <w:w w:val="105"/>
        </w:rPr>
        <w:t xml:space="preserve"> </w:t>
      </w:r>
      <w:r w:rsidRPr="00571A7E">
        <w:rPr>
          <w:w w:val="105"/>
        </w:rPr>
        <w:t>determine</w:t>
      </w:r>
      <w:r w:rsidRPr="00571A7E">
        <w:rPr>
          <w:spacing w:val="-9"/>
          <w:w w:val="105"/>
        </w:rPr>
        <w:t xml:space="preserve"> </w:t>
      </w:r>
      <w:r w:rsidRPr="00571A7E">
        <w:rPr>
          <w:w w:val="105"/>
        </w:rPr>
        <w:t>whether</w:t>
      </w:r>
      <w:r w:rsidRPr="00571A7E">
        <w:rPr>
          <w:spacing w:val="-10"/>
          <w:w w:val="105"/>
        </w:rPr>
        <w:t xml:space="preserve"> </w:t>
      </w:r>
      <w:r w:rsidRPr="00571A7E">
        <w:rPr>
          <w:w w:val="105"/>
        </w:rPr>
        <w:t>this</w:t>
      </w:r>
      <w:r w:rsidRPr="00571A7E">
        <w:rPr>
          <w:spacing w:val="-13"/>
          <w:w w:val="105"/>
        </w:rPr>
        <w:t xml:space="preserve"> </w:t>
      </w:r>
      <w:r w:rsidRPr="00571A7E">
        <w:rPr>
          <w:w w:val="105"/>
        </w:rPr>
        <w:t>office is</w:t>
      </w:r>
      <w:r w:rsidRPr="00571A7E">
        <w:rPr>
          <w:spacing w:val="-8"/>
          <w:w w:val="105"/>
        </w:rPr>
        <w:t xml:space="preserve"> </w:t>
      </w:r>
      <w:r w:rsidRPr="00571A7E">
        <w:rPr>
          <w:w w:val="105"/>
        </w:rPr>
        <w:t>in</w:t>
      </w:r>
      <w:r w:rsidRPr="00571A7E">
        <w:rPr>
          <w:spacing w:val="-8"/>
          <w:w w:val="105"/>
        </w:rPr>
        <w:t xml:space="preserve"> </w:t>
      </w:r>
      <w:r w:rsidRPr="00571A7E">
        <w:rPr>
          <w:w w:val="105"/>
        </w:rPr>
        <w:t>network</w:t>
      </w:r>
      <w:r w:rsidRPr="00571A7E">
        <w:rPr>
          <w:spacing w:val="-8"/>
          <w:w w:val="105"/>
        </w:rPr>
        <w:t xml:space="preserve"> </w:t>
      </w:r>
      <w:r w:rsidRPr="00571A7E">
        <w:rPr>
          <w:w w:val="105"/>
        </w:rPr>
        <w:t>with</w:t>
      </w:r>
      <w:r w:rsidRPr="00571A7E">
        <w:rPr>
          <w:spacing w:val="-10"/>
          <w:w w:val="105"/>
        </w:rPr>
        <w:t xml:space="preserve"> </w:t>
      </w:r>
      <w:r w:rsidRPr="00571A7E">
        <w:rPr>
          <w:w w:val="105"/>
        </w:rPr>
        <w:t>my</w:t>
      </w:r>
      <w:r w:rsidRPr="00571A7E">
        <w:rPr>
          <w:spacing w:val="-9"/>
          <w:w w:val="105"/>
        </w:rPr>
        <w:t xml:space="preserve"> </w:t>
      </w:r>
      <w:r w:rsidRPr="00571A7E">
        <w:rPr>
          <w:w w:val="105"/>
        </w:rPr>
        <w:t>medical</w:t>
      </w:r>
      <w:r w:rsidRPr="00571A7E">
        <w:rPr>
          <w:spacing w:val="-9"/>
          <w:w w:val="105"/>
        </w:rPr>
        <w:t xml:space="preserve"> </w:t>
      </w:r>
      <w:r w:rsidRPr="00571A7E">
        <w:rPr>
          <w:w w:val="105"/>
        </w:rPr>
        <w:t>insurance</w:t>
      </w:r>
      <w:r w:rsidRPr="00571A7E">
        <w:rPr>
          <w:spacing w:val="-6"/>
          <w:w w:val="105"/>
        </w:rPr>
        <w:t xml:space="preserve"> </w:t>
      </w:r>
      <w:r w:rsidRPr="00571A7E">
        <w:rPr>
          <w:w w:val="105"/>
        </w:rPr>
        <w:t>coverage</w:t>
      </w:r>
      <w:r w:rsidRPr="00571A7E">
        <w:rPr>
          <w:spacing w:val="-6"/>
          <w:w w:val="105"/>
        </w:rPr>
        <w:t xml:space="preserve"> </w:t>
      </w:r>
      <w:r w:rsidRPr="00571A7E">
        <w:rPr>
          <w:w w:val="105"/>
        </w:rPr>
        <w:t>and</w:t>
      </w:r>
      <w:r w:rsidRPr="00571A7E">
        <w:rPr>
          <w:spacing w:val="-9"/>
          <w:w w:val="105"/>
        </w:rPr>
        <w:t xml:space="preserve"> </w:t>
      </w:r>
      <w:r w:rsidRPr="00571A7E">
        <w:rPr>
          <w:w w:val="105"/>
        </w:rPr>
        <w:t>to</w:t>
      </w:r>
      <w:r w:rsidRPr="00571A7E">
        <w:rPr>
          <w:spacing w:val="-7"/>
          <w:w w:val="105"/>
        </w:rPr>
        <w:t xml:space="preserve"> </w:t>
      </w:r>
      <w:r w:rsidRPr="00571A7E">
        <w:rPr>
          <w:w w:val="105"/>
        </w:rPr>
        <w:t>inform</w:t>
      </w:r>
      <w:r w:rsidRPr="00571A7E">
        <w:rPr>
          <w:spacing w:val="-7"/>
          <w:w w:val="105"/>
        </w:rPr>
        <w:t xml:space="preserve"> </w:t>
      </w:r>
      <w:r w:rsidRPr="00571A7E">
        <w:rPr>
          <w:w w:val="105"/>
        </w:rPr>
        <w:t>the</w:t>
      </w:r>
      <w:r w:rsidRPr="00571A7E">
        <w:rPr>
          <w:spacing w:val="-9"/>
          <w:w w:val="105"/>
        </w:rPr>
        <w:t xml:space="preserve"> </w:t>
      </w:r>
      <w:r w:rsidRPr="00571A7E">
        <w:rPr>
          <w:w w:val="105"/>
        </w:rPr>
        <w:t>office</w:t>
      </w:r>
      <w:r w:rsidRPr="00571A7E">
        <w:rPr>
          <w:spacing w:val="-8"/>
          <w:w w:val="105"/>
        </w:rPr>
        <w:t xml:space="preserve"> </w:t>
      </w:r>
      <w:r w:rsidRPr="00571A7E">
        <w:rPr>
          <w:w w:val="105"/>
        </w:rPr>
        <w:t>of</w:t>
      </w:r>
      <w:r w:rsidRPr="00571A7E">
        <w:rPr>
          <w:spacing w:val="-7"/>
          <w:w w:val="105"/>
        </w:rPr>
        <w:t xml:space="preserve"> </w:t>
      </w:r>
      <w:r w:rsidRPr="00571A7E">
        <w:rPr>
          <w:w w:val="105"/>
        </w:rPr>
        <w:t>any</w:t>
      </w:r>
      <w:r w:rsidRPr="00571A7E">
        <w:rPr>
          <w:spacing w:val="-6"/>
          <w:w w:val="105"/>
        </w:rPr>
        <w:t xml:space="preserve"> </w:t>
      </w:r>
      <w:r w:rsidRPr="00571A7E">
        <w:rPr>
          <w:w w:val="105"/>
        </w:rPr>
        <w:t>changes</w:t>
      </w:r>
      <w:r w:rsidRPr="00571A7E">
        <w:rPr>
          <w:spacing w:val="-8"/>
          <w:w w:val="105"/>
        </w:rPr>
        <w:t xml:space="preserve"> </w:t>
      </w:r>
      <w:r w:rsidRPr="00571A7E">
        <w:rPr>
          <w:w w:val="105"/>
        </w:rPr>
        <w:t>to</w:t>
      </w:r>
      <w:r w:rsidRPr="00571A7E">
        <w:rPr>
          <w:spacing w:val="-8"/>
          <w:w w:val="105"/>
        </w:rPr>
        <w:t xml:space="preserve"> </w:t>
      </w:r>
      <w:r w:rsidRPr="00571A7E">
        <w:rPr>
          <w:w w:val="105"/>
        </w:rPr>
        <w:t xml:space="preserve">my </w:t>
      </w:r>
      <w:r w:rsidRPr="00571A7E">
        <w:t>insurance.</w:t>
      </w:r>
    </w:p>
    <w:p w14:paraId="43240E29" w14:textId="77777777" w:rsidR="00F45EA8" w:rsidRPr="00571A7E" w:rsidRDefault="00F45EA8" w:rsidP="00F45EA8">
      <w:pPr>
        <w:rPr>
          <w:b/>
          <w:bCs/>
        </w:rPr>
      </w:pPr>
      <w:r w:rsidRPr="00571A7E">
        <w:rPr>
          <w:rStyle w:val="sidebarbold1"/>
          <w:rFonts w:ascii="Calibri" w:hAnsi="Calibri" w:cs="Calibri"/>
        </w:rPr>
        <w:lastRenderedPageBreak/>
        <w:t>2. Co-payments and deductibles. Determined by the insurance.</w:t>
      </w:r>
    </w:p>
    <w:p w14:paraId="59400E4A" w14:textId="77777777" w:rsidR="00F45EA8" w:rsidRPr="00571A7E" w:rsidRDefault="00F45EA8" w:rsidP="00F45EA8">
      <w:pPr>
        <w:rPr>
          <w:w w:val="105"/>
        </w:rPr>
      </w:pPr>
      <w:r w:rsidRPr="00571A7E">
        <w:t>I</w:t>
      </w:r>
      <w:r w:rsidRPr="00571A7E">
        <w:rPr>
          <w:spacing w:val="-1"/>
        </w:rPr>
        <w:t xml:space="preserve"> </w:t>
      </w:r>
      <w:r w:rsidRPr="00571A7E">
        <w:t>understand that</w:t>
      </w:r>
      <w:r w:rsidRPr="00571A7E">
        <w:rPr>
          <w:spacing w:val="-7"/>
        </w:rPr>
        <w:t xml:space="preserve"> </w:t>
      </w:r>
      <w:r w:rsidRPr="00571A7E">
        <w:t>co-pays, prior balances, and deductibles are</w:t>
      </w:r>
      <w:r w:rsidRPr="00571A7E">
        <w:rPr>
          <w:spacing w:val="-5"/>
        </w:rPr>
        <w:t xml:space="preserve"> </w:t>
      </w:r>
      <w:r w:rsidRPr="00571A7E">
        <w:t>due</w:t>
      </w:r>
      <w:r w:rsidRPr="00571A7E">
        <w:rPr>
          <w:spacing w:val="-6"/>
        </w:rPr>
        <w:t xml:space="preserve"> </w:t>
      </w:r>
      <w:r w:rsidRPr="00571A7E">
        <w:t>at</w:t>
      </w:r>
      <w:r w:rsidRPr="00571A7E">
        <w:rPr>
          <w:spacing w:val="-6"/>
        </w:rPr>
        <w:t xml:space="preserve"> </w:t>
      </w:r>
      <w:r w:rsidRPr="00571A7E">
        <w:t>the</w:t>
      </w:r>
      <w:r w:rsidRPr="00571A7E">
        <w:rPr>
          <w:spacing w:val="-6"/>
        </w:rPr>
        <w:t xml:space="preserve"> </w:t>
      </w:r>
      <w:r w:rsidRPr="00571A7E">
        <w:t>time</w:t>
      </w:r>
      <w:r w:rsidRPr="00571A7E">
        <w:rPr>
          <w:spacing w:val="-7"/>
        </w:rPr>
        <w:t xml:space="preserve"> </w:t>
      </w:r>
      <w:r w:rsidRPr="00571A7E">
        <w:t>of</w:t>
      </w:r>
      <w:r w:rsidRPr="00571A7E">
        <w:rPr>
          <w:spacing w:val="-5"/>
        </w:rPr>
        <w:t xml:space="preserve"> </w:t>
      </w:r>
      <w:r w:rsidRPr="00571A7E">
        <w:t>service, as</w:t>
      </w:r>
      <w:r w:rsidRPr="00571A7E">
        <w:rPr>
          <w:spacing w:val="-5"/>
        </w:rPr>
        <w:t xml:space="preserve"> </w:t>
      </w:r>
      <w:r w:rsidRPr="00571A7E">
        <w:t xml:space="preserve">I </w:t>
      </w:r>
      <w:r w:rsidRPr="00571A7E">
        <w:rPr>
          <w:w w:val="105"/>
        </w:rPr>
        <w:t>agree</w:t>
      </w:r>
      <w:r w:rsidRPr="00571A7E">
        <w:rPr>
          <w:spacing w:val="-16"/>
          <w:w w:val="105"/>
        </w:rPr>
        <w:t xml:space="preserve"> </w:t>
      </w:r>
      <w:r w:rsidRPr="00571A7E">
        <w:rPr>
          <w:w w:val="105"/>
        </w:rPr>
        <w:t>that</w:t>
      </w:r>
      <w:r w:rsidRPr="00571A7E">
        <w:rPr>
          <w:spacing w:val="-15"/>
          <w:w w:val="105"/>
        </w:rPr>
        <w:t xml:space="preserve"> </w:t>
      </w:r>
      <w:r w:rsidRPr="00571A7E">
        <w:rPr>
          <w:w w:val="105"/>
        </w:rPr>
        <w:t>I</w:t>
      </w:r>
      <w:r w:rsidRPr="00571A7E">
        <w:rPr>
          <w:spacing w:val="-15"/>
          <w:w w:val="105"/>
        </w:rPr>
        <w:t xml:space="preserve"> </w:t>
      </w:r>
      <w:r w:rsidRPr="00571A7E">
        <w:rPr>
          <w:w w:val="105"/>
        </w:rPr>
        <w:t>am</w:t>
      </w:r>
      <w:r w:rsidRPr="00571A7E">
        <w:rPr>
          <w:spacing w:val="-15"/>
          <w:w w:val="105"/>
        </w:rPr>
        <w:t xml:space="preserve"> </w:t>
      </w:r>
      <w:r w:rsidRPr="00571A7E">
        <w:rPr>
          <w:w w:val="105"/>
        </w:rPr>
        <w:t>responsible</w:t>
      </w:r>
      <w:r w:rsidRPr="00571A7E">
        <w:rPr>
          <w:spacing w:val="-15"/>
          <w:w w:val="105"/>
        </w:rPr>
        <w:t xml:space="preserve"> </w:t>
      </w:r>
      <w:r w:rsidRPr="00571A7E">
        <w:rPr>
          <w:w w:val="105"/>
        </w:rPr>
        <w:t>for</w:t>
      </w:r>
      <w:r w:rsidRPr="00571A7E">
        <w:rPr>
          <w:spacing w:val="-15"/>
          <w:w w:val="105"/>
        </w:rPr>
        <w:t xml:space="preserve"> </w:t>
      </w:r>
      <w:r w:rsidRPr="00571A7E">
        <w:rPr>
          <w:w w:val="105"/>
        </w:rPr>
        <w:t>balances</w:t>
      </w:r>
      <w:r w:rsidRPr="00571A7E">
        <w:rPr>
          <w:spacing w:val="-15"/>
          <w:w w:val="105"/>
        </w:rPr>
        <w:t xml:space="preserve"> </w:t>
      </w:r>
      <w:r w:rsidRPr="00571A7E">
        <w:rPr>
          <w:w w:val="105"/>
        </w:rPr>
        <w:t>on</w:t>
      </w:r>
      <w:r w:rsidRPr="00571A7E">
        <w:rPr>
          <w:spacing w:val="-15"/>
          <w:w w:val="105"/>
        </w:rPr>
        <w:t xml:space="preserve"> </w:t>
      </w:r>
      <w:r w:rsidRPr="00571A7E">
        <w:rPr>
          <w:w w:val="105"/>
        </w:rPr>
        <w:t>my</w:t>
      </w:r>
      <w:r w:rsidRPr="00571A7E">
        <w:rPr>
          <w:spacing w:val="-16"/>
          <w:w w:val="105"/>
        </w:rPr>
        <w:t xml:space="preserve"> </w:t>
      </w:r>
      <w:r w:rsidRPr="00571A7E">
        <w:rPr>
          <w:w w:val="105"/>
        </w:rPr>
        <w:t>account</w:t>
      </w:r>
      <w:r w:rsidRPr="00571A7E">
        <w:rPr>
          <w:spacing w:val="-15"/>
          <w:w w:val="105"/>
        </w:rPr>
        <w:t xml:space="preserve"> </w:t>
      </w:r>
      <w:r w:rsidRPr="00571A7E">
        <w:rPr>
          <w:w w:val="105"/>
        </w:rPr>
        <w:t>that</w:t>
      </w:r>
      <w:r w:rsidRPr="00571A7E">
        <w:rPr>
          <w:spacing w:val="-14"/>
          <w:w w:val="105"/>
        </w:rPr>
        <w:t xml:space="preserve"> </w:t>
      </w:r>
      <w:r w:rsidRPr="00571A7E">
        <w:rPr>
          <w:w w:val="105"/>
        </w:rPr>
        <w:t>are</w:t>
      </w:r>
      <w:r w:rsidRPr="00571A7E">
        <w:rPr>
          <w:spacing w:val="-15"/>
          <w:w w:val="105"/>
        </w:rPr>
        <w:t xml:space="preserve"> </w:t>
      </w:r>
      <w:r w:rsidRPr="00571A7E">
        <w:rPr>
          <w:w w:val="105"/>
        </w:rPr>
        <w:t>not</w:t>
      </w:r>
      <w:r w:rsidRPr="00571A7E">
        <w:rPr>
          <w:spacing w:val="-16"/>
          <w:w w:val="105"/>
        </w:rPr>
        <w:t xml:space="preserve"> </w:t>
      </w:r>
      <w:r w:rsidRPr="00571A7E">
        <w:rPr>
          <w:w w:val="105"/>
        </w:rPr>
        <w:t>covered</w:t>
      </w:r>
      <w:r w:rsidRPr="00571A7E">
        <w:rPr>
          <w:spacing w:val="-15"/>
          <w:w w:val="105"/>
        </w:rPr>
        <w:t xml:space="preserve"> </w:t>
      </w:r>
      <w:r w:rsidRPr="00571A7E">
        <w:rPr>
          <w:w w:val="105"/>
        </w:rPr>
        <w:t>by</w:t>
      </w:r>
      <w:r w:rsidRPr="00571A7E">
        <w:rPr>
          <w:spacing w:val="-14"/>
          <w:w w:val="105"/>
        </w:rPr>
        <w:t xml:space="preserve"> </w:t>
      </w:r>
      <w:r w:rsidRPr="00571A7E">
        <w:rPr>
          <w:w w:val="105"/>
        </w:rPr>
        <w:t>my</w:t>
      </w:r>
      <w:r w:rsidRPr="00571A7E">
        <w:rPr>
          <w:spacing w:val="-14"/>
          <w:w w:val="105"/>
        </w:rPr>
        <w:t xml:space="preserve"> </w:t>
      </w:r>
      <w:r w:rsidRPr="00571A7E">
        <w:rPr>
          <w:w w:val="105"/>
        </w:rPr>
        <w:t>health</w:t>
      </w:r>
      <w:r w:rsidRPr="00571A7E">
        <w:rPr>
          <w:spacing w:val="-15"/>
          <w:w w:val="105"/>
        </w:rPr>
        <w:t xml:space="preserve"> </w:t>
      </w:r>
      <w:r w:rsidRPr="00571A7E">
        <w:rPr>
          <w:w w:val="105"/>
        </w:rPr>
        <w:t xml:space="preserve">insurance </w:t>
      </w:r>
      <w:r w:rsidRPr="00571A7E">
        <w:t xml:space="preserve">plan and determined as patient responsibility. </w:t>
      </w:r>
    </w:p>
    <w:p w14:paraId="09710D18" w14:textId="77777777" w:rsidR="00F45EA8" w:rsidRPr="00571A7E" w:rsidRDefault="00F45EA8" w:rsidP="00F45EA8">
      <w:pPr>
        <w:pStyle w:val="NoSpacing"/>
        <w:rPr>
          <w:rStyle w:val="IntenseReference"/>
          <w:rFonts w:ascii="Calibri" w:hAnsi="Calibri" w:cs="Calibri"/>
        </w:rPr>
      </w:pPr>
    </w:p>
    <w:p w14:paraId="51100DE3" w14:textId="77777777" w:rsidR="00F45EA8" w:rsidRPr="00571A7E" w:rsidRDefault="00F45EA8" w:rsidP="00F45EA8">
      <w:r w:rsidRPr="00571A7E">
        <w:rPr>
          <w:rStyle w:val="sidebarbold1"/>
          <w:rFonts w:ascii="Calibri" w:hAnsi="Calibri" w:cs="Calibri"/>
        </w:rPr>
        <w:t xml:space="preserve">3. Noncovered services. </w:t>
      </w:r>
      <w:r w:rsidRPr="002D04EA">
        <w:rPr>
          <w:b/>
          <w:bCs/>
        </w:rPr>
        <w:t>Determined by the insurance.</w:t>
      </w:r>
    </w:p>
    <w:p w14:paraId="6FF191D5" w14:textId="77777777" w:rsidR="00F45EA8" w:rsidRPr="00571A7E" w:rsidRDefault="00F45EA8" w:rsidP="00F45EA8">
      <w:r w:rsidRPr="00571A7E">
        <w:t xml:space="preserve">I understand that some, and perhaps all, of the services may not be covered by my insurance or not considered reasonable or necessary.  </w:t>
      </w:r>
    </w:p>
    <w:p w14:paraId="21748673" w14:textId="77777777" w:rsidR="00F45EA8" w:rsidRPr="00571A7E" w:rsidRDefault="00F45EA8" w:rsidP="00F45EA8">
      <w:pPr>
        <w:rPr>
          <w:rStyle w:val="sidebarbold1"/>
          <w:rFonts w:ascii="Calibri" w:hAnsi="Calibri" w:cs="Calibri"/>
          <w:b w:val="0"/>
        </w:rPr>
      </w:pPr>
      <w:r w:rsidRPr="00571A7E">
        <w:rPr>
          <w:rStyle w:val="sidebarbold1"/>
          <w:rFonts w:ascii="Calibri" w:hAnsi="Calibri" w:cs="Calibri"/>
        </w:rPr>
        <w:t xml:space="preserve">4. Updates and coverage changes. </w:t>
      </w:r>
      <w:r w:rsidRPr="002D04EA">
        <w:rPr>
          <w:rStyle w:val="sidebarbold1"/>
          <w:rFonts w:ascii="Calibri" w:hAnsi="Calibri" w:cs="Calibri"/>
        </w:rPr>
        <w:t>Our staff will ask you for ID to verify your billing information every visit.</w:t>
      </w:r>
      <w:r w:rsidRPr="002D04EA">
        <w:t xml:space="preserve"> If your personal information or insurance changes, please notify us as soon as possible so we can</w:t>
      </w:r>
      <w:r w:rsidRPr="00571A7E">
        <w:t xml:space="preserve"> make the appropriate update to help you receive your maximum benefits.</w:t>
      </w:r>
    </w:p>
    <w:p w14:paraId="0E56BD2D" w14:textId="77777777" w:rsidR="00F45EA8" w:rsidRPr="00BE0781" w:rsidRDefault="00F45EA8" w:rsidP="00F45EA8">
      <w:pPr>
        <w:rPr>
          <w:rStyle w:val="IntenseReference"/>
          <w:rFonts w:ascii="Calibri" w:hAnsi="Calibri" w:cs="Calibri"/>
          <w:b w:val="0"/>
          <w:bCs w:val="0"/>
          <w:smallCaps w:val="0"/>
          <w:color w:val="000000"/>
        </w:rPr>
      </w:pPr>
      <w:r w:rsidRPr="00DB3CBC">
        <w:rPr>
          <w:rStyle w:val="sidebarbold1"/>
          <w:rFonts w:ascii="Calibri" w:hAnsi="Calibri" w:cs="Calibri"/>
        </w:rPr>
        <w:t xml:space="preserve">I understand current information is essential for scheduling services and for obtaining timely payment from your insurance company. </w:t>
      </w:r>
    </w:p>
    <w:p w14:paraId="30A42132" w14:textId="77777777" w:rsidR="00F45EA8" w:rsidRPr="00571A7E" w:rsidRDefault="00F45EA8" w:rsidP="00F45EA8">
      <w:pPr>
        <w:rPr>
          <w:rFonts w:ascii="Calibri" w:hAnsi="Calibri" w:cs="Calibri"/>
          <w:b/>
          <w:bCs/>
          <w:smallCaps/>
          <w:color w:val="156082" w:themeColor="accent1"/>
          <w:spacing w:val="5"/>
        </w:rPr>
      </w:pPr>
      <w:r w:rsidRPr="00571A7E">
        <w:rPr>
          <w:rStyle w:val="sidebarbold1"/>
          <w:rFonts w:ascii="Calibri" w:hAnsi="Calibri" w:cs="Calibri"/>
        </w:rPr>
        <w:t xml:space="preserve">5. Claims submission. </w:t>
      </w:r>
      <w:r w:rsidRPr="00571A7E">
        <w:t>We will submit your claims and assist you in any way we reasonably can to help get your claims paid. Your insurance company may need you to supply certain information directly.</w:t>
      </w:r>
    </w:p>
    <w:p w14:paraId="239A3755" w14:textId="77777777" w:rsidR="00F45EA8" w:rsidRPr="00BE0781" w:rsidRDefault="00F45EA8" w:rsidP="00F45EA8">
      <w:pPr>
        <w:rPr>
          <w:rStyle w:val="IntenseReference"/>
          <w:b w:val="0"/>
          <w:bCs w:val="0"/>
          <w:smallCaps w:val="0"/>
          <w:color w:val="auto"/>
        </w:rPr>
      </w:pPr>
      <w:r w:rsidRPr="00571A7E">
        <w:t>I understand it is my responsibility to comply in a timely manner with the requested information to process my insurance claim and avoid unpaid balance transfers to me as patient responsibility.</w:t>
      </w:r>
    </w:p>
    <w:p w14:paraId="6E498C3F" w14:textId="77777777" w:rsidR="00F45EA8" w:rsidRDefault="00F45EA8" w:rsidP="00F45EA8">
      <w:pPr>
        <w:rPr>
          <w:rStyle w:val="sidebarbold1"/>
          <w:rFonts w:ascii="Calibri" w:hAnsi="Calibri" w:cs="Calibri"/>
          <w:b w:val="0"/>
          <w:bCs w:val="0"/>
        </w:rPr>
      </w:pPr>
      <w:r w:rsidRPr="00571A7E">
        <w:rPr>
          <w:rStyle w:val="sidebarbold1"/>
          <w:rFonts w:ascii="Calibri" w:hAnsi="Calibri" w:cs="Calibri"/>
        </w:rPr>
        <w:t>6. Self-Pay patients</w:t>
      </w:r>
      <w:r w:rsidRPr="00C80D6B">
        <w:rPr>
          <w:rStyle w:val="sidebarbold1"/>
          <w:rFonts w:ascii="Calibri" w:hAnsi="Calibri" w:cs="Calibri"/>
        </w:rPr>
        <w:t xml:space="preserve">. Patients will be provided with an estimate (GFE) in accordance with the NSA. </w:t>
      </w:r>
    </w:p>
    <w:p w14:paraId="16963AF6" w14:textId="77777777" w:rsidR="00F45EA8" w:rsidRPr="00BE0781" w:rsidRDefault="00F45EA8" w:rsidP="00F45EA8">
      <w:pPr>
        <w:rPr>
          <w:rStyle w:val="sidebarbold1"/>
          <w:rFonts w:ascii="Calibri" w:hAnsi="Calibri" w:cs="Calibri"/>
          <w:b w:val="0"/>
          <w:bCs w:val="0"/>
        </w:rPr>
      </w:pPr>
      <w:r w:rsidRPr="00C80D6B">
        <w:rPr>
          <w:rStyle w:val="sidebarbold1"/>
          <w:rFonts w:ascii="Calibri" w:hAnsi="Calibri" w:cs="Calibri"/>
        </w:rPr>
        <w:t xml:space="preserve">I understand as a Self-Pay patient, the Practice will collect payment in full at the time of service.  </w:t>
      </w:r>
    </w:p>
    <w:p w14:paraId="1C609C67" w14:textId="77777777" w:rsidR="00F45EA8" w:rsidRPr="00571A7E" w:rsidRDefault="00F45EA8" w:rsidP="00F45EA8">
      <w:pPr>
        <w:rPr>
          <w:rStyle w:val="sidebarbold1"/>
          <w:rFonts w:ascii="Calibri" w:hAnsi="Calibri" w:cs="Calibri"/>
        </w:rPr>
      </w:pPr>
      <w:r w:rsidRPr="00571A7E">
        <w:rPr>
          <w:rStyle w:val="sidebarbold1"/>
          <w:rFonts w:ascii="Calibri" w:hAnsi="Calibri" w:cs="Calibri"/>
        </w:rPr>
        <w:t xml:space="preserve">7. Products, Packages + Prepayments. </w:t>
      </w:r>
      <w:r w:rsidRPr="00571A7E">
        <w:t>Cosmetic procedures are not covered by insurance.</w:t>
      </w:r>
    </w:p>
    <w:p w14:paraId="415CD543" w14:textId="77777777" w:rsidR="00F45EA8" w:rsidRPr="009D584E" w:rsidRDefault="00F45EA8" w:rsidP="00F45EA8">
      <w:pPr>
        <w:rPr>
          <w:rStyle w:val="sidebarbold1"/>
          <w:rFonts w:ascii="Calibri" w:hAnsi="Calibri" w:cs="Calibri"/>
        </w:rPr>
      </w:pPr>
      <w:r w:rsidRPr="009D584E">
        <w:rPr>
          <w:rFonts w:ascii="Calibri" w:hAnsi="Calibri" w:cs="Calibri"/>
          <w:color w:val="4B505F"/>
          <w:spacing w:val="-2"/>
        </w:rPr>
        <w:t>I</w:t>
      </w:r>
      <w:r w:rsidRPr="009D584E">
        <w:rPr>
          <w:rFonts w:ascii="Calibri" w:hAnsi="Calibri" w:cs="Calibri"/>
          <w:color w:val="4B505F"/>
          <w:spacing w:val="-12"/>
        </w:rPr>
        <w:t xml:space="preserve"> </w:t>
      </w:r>
      <w:r w:rsidRPr="009D584E">
        <w:rPr>
          <w:rFonts w:ascii="Calibri" w:hAnsi="Calibri" w:cs="Calibri"/>
          <w:color w:val="4B505F"/>
          <w:spacing w:val="-2"/>
        </w:rPr>
        <w:t>understand</w:t>
      </w:r>
      <w:r w:rsidRPr="009D584E">
        <w:rPr>
          <w:rFonts w:ascii="Calibri" w:hAnsi="Calibri" w:cs="Calibri"/>
          <w:color w:val="4B505F"/>
          <w:spacing w:val="-12"/>
        </w:rPr>
        <w:t xml:space="preserve"> </w:t>
      </w:r>
      <w:r w:rsidRPr="009D584E">
        <w:rPr>
          <w:rFonts w:ascii="Calibri" w:hAnsi="Calibri" w:cs="Calibri"/>
          <w:color w:val="4B505F"/>
          <w:spacing w:val="-2"/>
        </w:rPr>
        <w:t>that</w:t>
      </w:r>
      <w:r w:rsidRPr="009D584E">
        <w:rPr>
          <w:rFonts w:ascii="Calibri" w:hAnsi="Calibri" w:cs="Calibri"/>
          <w:color w:val="4B505F"/>
          <w:spacing w:val="-11"/>
        </w:rPr>
        <w:t xml:space="preserve"> </w:t>
      </w:r>
      <w:r w:rsidRPr="009D584E">
        <w:rPr>
          <w:rFonts w:ascii="Calibri" w:hAnsi="Calibri" w:cs="Calibri"/>
          <w:color w:val="4B505F"/>
          <w:spacing w:val="-2"/>
        </w:rPr>
        <w:t>product</w:t>
      </w:r>
      <w:r w:rsidRPr="009D584E">
        <w:rPr>
          <w:rFonts w:ascii="Calibri" w:hAnsi="Calibri" w:cs="Calibri"/>
          <w:color w:val="4B505F"/>
          <w:spacing w:val="-12"/>
        </w:rPr>
        <w:t xml:space="preserve"> </w:t>
      </w:r>
      <w:r w:rsidRPr="009D584E">
        <w:rPr>
          <w:rFonts w:ascii="Calibri" w:hAnsi="Calibri" w:cs="Calibri"/>
          <w:color w:val="4B505F"/>
          <w:spacing w:val="-2"/>
        </w:rPr>
        <w:t>purchases</w:t>
      </w:r>
      <w:r w:rsidRPr="009D584E">
        <w:rPr>
          <w:rFonts w:ascii="Calibri" w:hAnsi="Calibri" w:cs="Calibri"/>
          <w:color w:val="4B505F"/>
          <w:spacing w:val="-11"/>
        </w:rPr>
        <w:t xml:space="preserve"> </w:t>
      </w:r>
      <w:r w:rsidRPr="009D584E">
        <w:rPr>
          <w:rFonts w:ascii="Calibri" w:hAnsi="Calibri" w:cs="Calibri"/>
          <w:color w:val="4B505F"/>
          <w:spacing w:val="-2"/>
        </w:rPr>
        <w:t>are</w:t>
      </w:r>
      <w:r w:rsidRPr="009D584E">
        <w:rPr>
          <w:rFonts w:ascii="Calibri" w:hAnsi="Calibri" w:cs="Calibri"/>
          <w:color w:val="4B505F"/>
          <w:spacing w:val="-12"/>
        </w:rPr>
        <w:t xml:space="preserve"> </w:t>
      </w:r>
      <w:r w:rsidRPr="009D584E">
        <w:rPr>
          <w:rFonts w:ascii="Calibri" w:hAnsi="Calibri" w:cs="Calibri"/>
          <w:color w:val="4B505F"/>
          <w:spacing w:val="-2"/>
        </w:rPr>
        <w:t>non-refundable.</w:t>
      </w:r>
      <w:r w:rsidRPr="009D584E">
        <w:rPr>
          <w:rFonts w:ascii="Calibri" w:hAnsi="Calibri" w:cs="Calibri"/>
          <w:color w:val="4B505F"/>
          <w:spacing w:val="-5"/>
        </w:rPr>
        <w:t xml:space="preserve"> P</w:t>
      </w:r>
      <w:r w:rsidRPr="009D584E">
        <w:rPr>
          <w:rFonts w:ascii="Calibri" w:hAnsi="Calibri" w:cs="Calibri"/>
          <w:color w:val="4B505F"/>
          <w:spacing w:val="-2"/>
        </w:rPr>
        <w:t>ackage</w:t>
      </w:r>
      <w:r w:rsidRPr="009D584E">
        <w:rPr>
          <w:rFonts w:ascii="Calibri" w:hAnsi="Calibri" w:cs="Calibri"/>
          <w:color w:val="4B505F"/>
          <w:spacing w:val="-10"/>
        </w:rPr>
        <w:t xml:space="preserve"> </w:t>
      </w:r>
      <w:r w:rsidRPr="009D584E">
        <w:rPr>
          <w:rFonts w:ascii="Calibri" w:hAnsi="Calibri" w:cs="Calibri"/>
          <w:color w:val="4B505F"/>
          <w:spacing w:val="-2"/>
        </w:rPr>
        <w:t>payments and</w:t>
      </w:r>
      <w:r w:rsidRPr="009D584E">
        <w:rPr>
          <w:rFonts w:ascii="Calibri" w:hAnsi="Calibri" w:cs="Calibri"/>
          <w:color w:val="4B505F"/>
          <w:spacing w:val="-5"/>
        </w:rPr>
        <w:t xml:space="preserve"> </w:t>
      </w:r>
      <w:r w:rsidRPr="009D584E">
        <w:rPr>
          <w:rFonts w:ascii="Calibri" w:hAnsi="Calibri" w:cs="Calibri"/>
          <w:color w:val="4B505F"/>
          <w:spacing w:val="-2"/>
        </w:rPr>
        <w:t>pre-payments</w:t>
      </w:r>
      <w:r w:rsidRPr="009D584E">
        <w:rPr>
          <w:rFonts w:ascii="Calibri" w:hAnsi="Calibri" w:cs="Calibri"/>
          <w:color w:val="4B505F"/>
          <w:spacing w:val="-11"/>
        </w:rPr>
        <w:t xml:space="preserve"> </w:t>
      </w:r>
      <w:r w:rsidRPr="009D584E">
        <w:rPr>
          <w:rFonts w:ascii="Calibri" w:hAnsi="Calibri" w:cs="Calibri"/>
          <w:color w:val="4B505F"/>
          <w:spacing w:val="-2"/>
        </w:rPr>
        <w:t>for</w:t>
      </w:r>
      <w:r w:rsidRPr="009D584E">
        <w:rPr>
          <w:rFonts w:ascii="Calibri" w:hAnsi="Calibri" w:cs="Calibri"/>
          <w:color w:val="4B505F"/>
          <w:spacing w:val="-11"/>
        </w:rPr>
        <w:t xml:space="preserve"> </w:t>
      </w:r>
      <w:r w:rsidRPr="009D584E">
        <w:rPr>
          <w:rFonts w:ascii="Calibri" w:hAnsi="Calibri" w:cs="Calibri"/>
          <w:color w:val="4B505F"/>
          <w:spacing w:val="-2"/>
        </w:rPr>
        <w:t>cosmetic</w:t>
      </w:r>
      <w:r w:rsidRPr="009D584E">
        <w:rPr>
          <w:rFonts w:ascii="Calibri" w:hAnsi="Calibri" w:cs="Calibri"/>
          <w:color w:val="4B505F"/>
          <w:spacing w:val="-10"/>
        </w:rPr>
        <w:t xml:space="preserve"> </w:t>
      </w:r>
      <w:r w:rsidRPr="009D584E">
        <w:rPr>
          <w:rFonts w:ascii="Calibri" w:hAnsi="Calibri" w:cs="Calibri"/>
          <w:color w:val="4B505F"/>
          <w:spacing w:val="-2"/>
        </w:rPr>
        <w:t>services</w:t>
      </w:r>
      <w:r w:rsidRPr="009D584E">
        <w:rPr>
          <w:rFonts w:ascii="Calibri" w:hAnsi="Calibri" w:cs="Calibri"/>
          <w:color w:val="4B505F"/>
          <w:spacing w:val="-11"/>
        </w:rPr>
        <w:t xml:space="preserve"> </w:t>
      </w:r>
      <w:r w:rsidRPr="009D584E">
        <w:rPr>
          <w:rFonts w:ascii="Calibri" w:hAnsi="Calibri" w:cs="Calibri"/>
          <w:color w:val="4B505F"/>
          <w:spacing w:val="-2"/>
        </w:rPr>
        <w:t>are</w:t>
      </w:r>
      <w:r w:rsidRPr="009D584E">
        <w:rPr>
          <w:rFonts w:ascii="Calibri" w:hAnsi="Calibri" w:cs="Calibri"/>
          <w:color w:val="4B505F"/>
          <w:spacing w:val="-11"/>
        </w:rPr>
        <w:t xml:space="preserve"> </w:t>
      </w:r>
      <w:r w:rsidRPr="009D584E">
        <w:rPr>
          <w:rFonts w:ascii="Calibri" w:hAnsi="Calibri" w:cs="Calibri"/>
          <w:color w:val="4B505F"/>
          <w:spacing w:val="-2"/>
        </w:rPr>
        <w:t>non-refundable.</w:t>
      </w:r>
      <w:r w:rsidRPr="009D584E">
        <w:rPr>
          <w:rFonts w:ascii="Calibri" w:hAnsi="Calibri" w:cs="Calibri"/>
          <w:color w:val="4B505F"/>
          <w:spacing w:val="11"/>
        </w:rPr>
        <w:t xml:space="preserve"> </w:t>
      </w:r>
      <w:r w:rsidRPr="009D584E">
        <w:rPr>
          <w:rFonts w:ascii="Calibri" w:hAnsi="Calibri" w:cs="Calibri"/>
          <w:color w:val="4B505F"/>
          <w:spacing w:val="-2"/>
        </w:rPr>
        <w:t>If I</w:t>
      </w:r>
      <w:r w:rsidRPr="009D584E">
        <w:rPr>
          <w:rFonts w:ascii="Calibri" w:hAnsi="Calibri" w:cs="Calibri"/>
          <w:color w:val="4B505F"/>
          <w:spacing w:val="-12"/>
        </w:rPr>
        <w:t xml:space="preserve"> </w:t>
      </w:r>
      <w:r w:rsidRPr="009D584E">
        <w:rPr>
          <w:rFonts w:ascii="Calibri" w:hAnsi="Calibri" w:cs="Calibri"/>
          <w:color w:val="4B505F"/>
          <w:spacing w:val="-2"/>
        </w:rPr>
        <w:t xml:space="preserve">change </w:t>
      </w:r>
      <w:r w:rsidRPr="009D584E">
        <w:rPr>
          <w:rFonts w:ascii="Calibri" w:hAnsi="Calibri" w:cs="Calibri"/>
          <w:color w:val="4B505F"/>
          <w:spacing w:val="-4"/>
        </w:rPr>
        <w:t>my</w:t>
      </w:r>
      <w:r w:rsidRPr="009D584E">
        <w:rPr>
          <w:rFonts w:ascii="Calibri" w:hAnsi="Calibri" w:cs="Calibri"/>
          <w:color w:val="4B505F"/>
          <w:spacing w:val="-7"/>
        </w:rPr>
        <w:t xml:space="preserve"> </w:t>
      </w:r>
      <w:r w:rsidRPr="009D584E">
        <w:rPr>
          <w:rFonts w:ascii="Calibri" w:hAnsi="Calibri" w:cs="Calibri"/>
          <w:color w:val="4B505F"/>
          <w:spacing w:val="-4"/>
        </w:rPr>
        <w:t>mind</w:t>
      </w:r>
      <w:r w:rsidRPr="009D584E">
        <w:rPr>
          <w:rFonts w:ascii="Calibri" w:hAnsi="Calibri" w:cs="Calibri"/>
          <w:color w:val="4B505F"/>
          <w:spacing w:val="-5"/>
        </w:rPr>
        <w:t xml:space="preserve"> </w:t>
      </w:r>
      <w:r w:rsidRPr="009D584E">
        <w:rPr>
          <w:rFonts w:ascii="Calibri" w:hAnsi="Calibri" w:cs="Calibri"/>
          <w:color w:val="4B505F"/>
          <w:spacing w:val="-4"/>
        </w:rPr>
        <w:t>about</w:t>
      </w:r>
      <w:r w:rsidRPr="009D584E">
        <w:rPr>
          <w:rFonts w:ascii="Calibri" w:hAnsi="Calibri" w:cs="Calibri"/>
          <w:color w:val="4B505F"/>
          <w:spacing w:val="-6"/>
        </w:rPr>
        <w:t xml:space="preserve"> </w:t>
      </w:r>
      <w:r w:rsidRPr="009D584E">
        <w:rPr>
          <w:rFonts w:ascii="Calibri" w:hAnsi="Calibri" w:cs="Calibri"/>
          <w:color w:val="4B505F"/>
          <w:spacing w:val="-4"/>
        </w:rPr>
        <w:t>receiving the</w:t>
      </w:r>
      <w:r w:rsidRPr="009D584E">
        <w:rPr>
          <w:rFonts w:ascii="Calibri" w:hAnsi="Calibri" w:cs="Calibri"/>
          <w:color w:val="4B505F"/>
          <w:spacing w:val="-6"/>
        </w:rPr>
        <w:t xml:space="preserve"> </w:t>
      </w:r>
      <w:r w:rsidRPr="009D584E">
        <w:rPr>
          <w:rFonts w:ascii="Calibri" w:hAnsi="Calibri" w:cs="Calibri"/>
          <w:color w:val="4B505F"/>
          <w:spacing w:val="-4"/>
        </w:rPr>
        <w:t>services</w:t>
      </w:r>
      <w:r w:rsidRPr="009D584E">
        <w:rPr>
          <w:rFonts w:ascii="Calibri" w:hAnsi="Calibri" w:cs="Calibri"/>
          <w:color w:val="4B505F"/>
          <w:spacing w:val="-6"/>
        </w:rPr>
        <w:t xml:space="preserve"> </w:t>
      </w:r>
      <w:r w:rsidRPr="009D584E">
        <w:rPr>
          <w:rFonts w:ascii="Calibri" w:hAnsi="Calibri" w:cs="Calibri"/>
          <w:color w:val="4B505F"/>
          <w:spacing w:val="-4"/>
        </w:rPr>
        <w:t>for</w:t>
      </w:r>
      <w:r w:rsidRPr="009D584E">
        <w:rPr>
          <w:rFonts w:ascii="Calibri" w:hAnsi="Calibri" w:cs="Calibri"/>
          <w:color w:val="4B505F"/>
          <w:spacing w:val="-7"/>
        </w:rPr>
        <w:t xml:space="preserve"> </w:t>
      </w:r>
      <w:r w:rsidRPr="009D584E">
        <w:rPr>
          <w:rFonts w:ascii="Calibri" w:hAnsi="Calibri" w:cs="Calibri"/>
          <w:color w:val="4B505F"/>
          <w:spacing w:val="-4"/>
        </w:rPr>
        <w:t>which</w:t>
      </w:r>
      <w:r w:rsidRPr="009D584E">
        <w:rPr>
          <w:rFonts w:ascii="Calibri" w:hAnsi="Calibri" w:cs="Calibri"/>
          <w:color w:val="4B505F"/>
        </w:rPr>
        <w:t xml:space="preserve"> </w:t>
      </w:r>
      <w:r w:rsidRPr="009D584E">
        <w:rPr>
          <w:rFonts w:ascii="Calibri" w:hAnsi="Calibri" w:cs="Calibri"/>
          <w:color w:val="4B505F"/>
          <w:spacing w:val="-4"/>
        </w:rPr>
        <w:t>I</w:t>
      </w:r>
      <w:r w:rsidRPr="009D584E">
        <w:rPr>
          <w:rFonts w:ascii="Calibri" w:hAnsi="Calibri" w:cs="Calibri"/>
          <w:color w:val="4B505F"/>
          <w:spacing w:val="-8"/>
        </w:rPr>
        <w:t xml:space="preserve"> </w:t>
      </w:r>
      <w:r w:rsidRPr="009D584E">
        <w:rPr>
          <w:rFonts w:ascii="Calibri" w:hAnsi="Calibri" w:cs="Calibri"/>
          <w:color w:val="4B505F"/>
          <w:spacing w:val="-4"/>
        </w:rPr>
        <w:t>pre-paid,</w:t>
      </w:r>
      <w:r w:rsidRPr="009D584E">
        <w:rPr>
          <w:rFonts w:ascii="Calibri" w:hAnsi="Calibri" w:cs="Calibri"/>
          <w:color w:val="4B505F"/>
          <w:spacing w:val="12"/>
        </w:rPr>
        <w:t xml:space="preserve"> </w:t>
      </w:r>
      <w:r w:rsidRPr="009D584E">
        <w:rPr>
          <w:rFonts w:ascii="Calibri" w:hAnsi="Calibri" w:cs="Calibri"/>
          <w:color w:val="4B505F"/>
          <w:spacing w:val="-4"/>
        </w:rPr>
        <w:t>I</w:t>
      </w:r>
      <w:r w:rsidRPr="009D584E">
        <w:rPr>
          <w:rFonts w:ascii="Calibri" w:hAnsi="Calibri" w:cs="Calibri"/>
          <w:color w:val="4B505F"/>
          <w:spacing w:val="-5"/>
        </w:rPr>
        <w:t xml:space="preserve"> </w:t>
      </w:r>
      <w:r w:rsidRPr="009D584E">
        <w:rPr>
          <w:rFonts w:ascii="Calibri" w:hAnsi="Calibri" w:cs="Calibri"/>
          <w:color w:val="4B505F"/>
          <w:spacing w:val="-4"/>
        </w:rPr>
        <w:t>may</w:t>
      </w:r>
      <w:r w:rsidRPr="009D584E">
        <w:rPr>
          <w:rFonts w:ascii="Calibri" w:hAnsi="Calibri" w:cs="Calibri"/>
          <w:color w:val="4B505F"/>
          <w:spacing w:val="-8"/>
        </w:rPr>
        <w:t xml:space="preserve"> </w:t>
      </w:r>
      <w:r w:rsidRPr="009D584E">
        <w:rPr>
          <w:rFonts w:ascii="Calibri" w:hAnsi="Calibri" w:cs="Calibri"/>
          <w:color w:val="4B505F"/>
          <w:spacing w:val="-4"/>
        </w:rPr>
        <w:t>use</w:t>
      </w:r>
      <w:r w:rsidRPr="009D584E">
        <w:rPr>
          <w:rFonts w:ascii="Calibri" w:hAnsi="Calibri" w:cs="Calibri"/>
          <w:color w:val="4B505F"/>
          <w:spacing w:val="-7"/>
        </w:rPr>
        <w:t xml:space="preserve"> </w:t>
      </w:r>
      <w:r w:rsidRPr="009D584E">
        <w:rPr>
          <w:rFonts w:ascii="Calibri" w:hAnsi="Calibri" w:cs="Calibri"/>
          <w:color w:val="4B505F"/>
          <w:spacing w:val="-4"/>
        </w:rPr>
        <w:t>these</w:t>
      </w:r>
      <w:r w:rsidRPr="009D584E">
        <w:rPr>
          <w:rFonts w:ascii="Calibri" w:hAnsi="Calibri" w:cs="Calibri"/>
          <w:color w:val="4B505F"/>
          <w:spacing w:val="-7"/>
        </w:rPr>
        <w:t xml:space="preserve"> </w:t>
      </w:r>
      <w:r w:rsidRPr="009D584E">
        <w:rPr>
          <w:rFonts w:ascii="Calibri" w:hAnsi="Calibri" w:cs="Calibri"/>
          <w:color w:val="4B505F"/>
          <w:spacing w:val="-4"/>
        </w:rPr>
        <w:t>funds</w:t>
      </w:r>
      <w:r w:rsidRPr="009D584E">
        <w:rPr>
          <w:rFonts w:ascii="Calibri" w:hAnsi="Calibri" w:cs="Calibri"/>
          <w:color w:val="4B505F"/>
          <w:spacing w:val="-7"/>
        </w:rPr>
        <w:t xml:space="preserve"> </w:t>
      </w:r>
      <w:r w:rsidRPr="009D584E">
        <w:rPr>
          <w:rFonts w:ascii="Calibri" w:hAnsi="Calibri" w:cs="Calibri"/>
          <w:color w:val="4B505F"/>
          <w:spacing w:val="-4"/>
        </w:rPr>
        <w:t>towards</w:t>
      </w:r>
      <w:r w:rsidRPr="009D584E">
        <w:rPr>
          <w:rFonts w:ascii="Calibri" w:hAnsi="Calibri" w:cs="Calibri"/>
          <w:color w:val="4B505F"/>
          <w:spacing w:val="-7"/>
        </w:rPr>
        <w:t xml:space="preserve"> </w:t>
      </w:r>
      <w:r w:rsidRPr="009D584E">
        <w:rPr>
          <w:rFonts w:ascii="Calibri" w:hAnsi="Calibri" w:cs="Calibri"/>
          <w:color w:val="4B505F"/>
          <w:spacing w:val="-4"/>
        </w:rPr>
        <w:t>other</w:t>
      </w:r>
      <w:r w:rsidRPr="009D584E">
        <w:rPr>
          <w:rFonts w:ascii="Calibri" w:hAnsi="Calibri" w:cs="Calibri"/>
          <w:color w:val="4B505F"/>
          <w:spacing w:val="-7"/>
        </w:rPr>
        <w:t xml:space="preserve"> </w:t>
      </w:r>
      <w:r w:rsidRPr="009D584E">
        <w:rPr>
          <w:rFonts w:ascii="Calibri" w:hAnsi="Calibri" w:cs="Calibri"/>
          <w:color w:val="4B505F"/>
          <w:spacing w:val="-4"/>
        </w:rPr>
        <w:t xml:space="preserve">services </w:t>
      </w:r>
      <w:r w:rsidRPr="009D584E">
        <w:rPr>
          <w:rFonts w:ascii="Calibri" w:hAnsi="Calibri" w:cs="Calibri"/>
          <w:color w:val="4B505F"/>
          <w:spacing w:val="-2"/>
        </w:rPr>
        <w:t>and</w:t>
      </w:r>
      <w:r w:rsidRPr="009D584E">
        <w:rPr>
          <w:rFonts w:ascii="Calibri" w:hAnsi="Calibri" w:cs="Calibri"/>
          <w:color w:val="4B505F"/>
          <w:spacing w:val="-12"/>
        </w:rPr>
        <w:t xml:space="preserve"> </w:t>
      </w:r>
      <w:r w:rsidRPr="009D584E">
        <w:rPr>
          <w:rFonts w:ascii="Calibri" w:hAnsi="Calibri" w:cs="Calibri"/>
          <w:color w:val="4B505F"/>
          <w:spacing w:val="-2"/>
        </w:rPr>
        <w:t>products,</w:t>
      </w:r>
      <w:r w:rsidRPr="009D584E">
        <w:rPr>
          <w:rFonts w:ascii="Calibri" w:hAnsi="Calibri" w:cs="Calibri"/>
          <w:color w:val="4B505F"/>
          <w:spacing w:val="-12"/>
        </w:rPr>
        <w:t xml:space="preserve"> </w:t>
      </w:r>
      <w:r w:rsidRPr="009D584E">
        <w:rPr>
          <w:rFonts w:ascii="Calibri" w:hAnsi="Calibri" w:cs="Calibri"/>
          <w:color w:val="4B505F"/>
          <w:spacing w:val="-2"/>
        </w:rPr>
        <w:t>and</w:t>
      </w:r>
      <w:r w:rsidRPr="009D584E">
        <w:rPr>
          <w:rFonts w:ascii="Calibri" w:hAnsi="Calibri" w:cs="Calibri"/>
          <w:color w:val="4B505F"/>
          <w:spacing w:val="-11"/>
        </w:rPr>
        <w:t xml:space="preserve"> </w:t>
      </w:r>
      <w:r w:rsidRPr="009D584E">
        <w:rPr>
          <w:rFonts w:ascii="Calibri" w:hAnsi="Calibri" w:cs="Calibri"/>
          <w:color w:val="4B505F"/>
          <w:spacing w:val="-2"/>
        </w:rPr>
        <w:t>at</w:t>
      </w:r>
      <w:r w:rsidRPr="009D584E">
        <w:rPr>
          <w:rFonts w:ascii="Calibri" w:hAnsi="Calibri" w:cs="Calibri"/>
          <w:color w:val="4B505F"/>
          <w:spacing w:val="-12"/>
        </w:rPr>
        <w:t xml:space="preserve"> </w:t>
      </w:r>
      <w:r w:rsidRPr="009D584E">
        <w:rPr>
          <w:rFonts w:ascii="Calibri" w:hAnsi="Calibri" w:cs="Calibri"/>
          <w:color w:val="4B505F"/>
          <w:spacing w:val="-2"/>
        </w:rPr>
        <w:t>current</w:t>
      </w:r>
      <w:r w:rsidRPr="009D584E">
        <w:rPr>
          <w:rFonts w:ascii="Calibri" w:hAnsi="Calibri" w:cs="Calibri"/>
          <w:color w:val="4B505F"/>
          <w:spacing w:val="-11"/>
        </w:rPr>
        <w:t xml:space="preserve"> </w:t>
      </w:r>
      <w:r w:rsidRPr="009D584E">
        <w:rPr>
          <w:rFonts w:ascii="Calibri" w:hAnsi="Calibri" w:cs="Calibri"/>
          <w:color w:val="4B505F"/>
          <w:spacing w:val="-2"/>
        </w:rPr>
        <w:t>pricing.</w:t>
      </w:r>
      <w:r w:rsidRPr="009D584E">
        <w:rPr>
          <w:rFonts w:ascii="Calibri" w:hAnsi="Calibri" w:cs="Calibri"/>
          <w:color w:val="4B505F"/>
          <w:spacing w:val="-10"/>
        </w:rPr>
        <w:t xml:space="preserve"> </w:t>
      </w:r>
      <w:r w:rsidRPr="009D584E">
        <w:rPr>
          <w:rFonts w:ascii="Calibri" w:hAnsi="Calibri" w:cs="Calibri"/>
          <w:color w:val="4B505F"/>
          <w:spacing w:val="-2"/>
        </w:rPr>
        <w:t>ALL</w:t>
      </w:r>
      <w:r w:rsidRPr="009D584E">
        <w:rPr>
          <w:rFonts w:ascii="Calibri" w:hAnsi="Calibri" w:cs="Calibri"/>
          <w:color w:val="4B505F"/>
          <w:spacing w:val="-11"/>
        </w:rPr>
        <w:t xml:space="preserve"> </w:t>
      </w:r>
      <w:r w:rsidRPr="009D584E">
        <w:rPr>
          <w:rFonts w:ascii="Calibri" w:hAnsi="Calibri" w:cs="Calibri"/>
          <w:color w:val="4B505F"/>
          <w:spacing w:val="-2"/>
        </w:rPr>
        <w:t>pre-payments</w:t>
      </w:r>
      <w:r w:rsidRPr="009D584E">
        <w:rPr>
          <w:rFonts w:ascii="Calibri" w:hAnsi="Calibri" w:cs="Calibri"/>
          <w:color w:val="4B505F"/>
          <w:spacing w:val="-12"/>
        </w:rPr>
        <w:t xml:space="preserve"> </w:t>
      </w:r>
      <w:r w:rsidRPr="009D584E">
        <w:rPr>
          <w:rFonts w:ascii="Calibri" w:hAnsi="Calibri" w:cs="Calibri"/>
          <w:color w:val="4B505F"/>
          <w:spacing w:val="-2"/>
        </w:rPr>
        <w:t>expire</w:t>
      </w:r>
      <w:r w:rsidRPr="009D584E">
        <w:rPr>
          <w:rFonts w:ascii="Calibri" w:hAnsi="Calibri" w:cs="Calibri"/>
          <w:color w:val="4B505F"/>
          <w:spacing w:val="-11"/>
        </w:rPr>
        <w:t xml:space="preserve"> </w:t>
      </w:r>
      <w:r w:rsidRPr="009D584E">
        <w:rPr>
          <w:rFonts w:ascii="Calibri" w:hAnsi="Calibri" w:cs="Calibri"/>
          <w:color w:val="4B505F"/>
          <w:spacing w:val="-2"/>
        </w:rPr>
        <w:t>after</w:t>
      </w:r>
      <w:r w:rsidRPr="009D584E">
        <w:rPr>
          <w:rFonts w:ascii="Calibri" w:hAnsi="Calibri" w:cs="Calibri"/>
          <w:color w:val="4B505F"/>
          <w:spacing w:val="-10"/>
        </w:rPr>
        <w:t xml:space="preserve"> </w:t>
      </w:r>
      <w:r w:rsidRPr="009D584E">
        <w:rPr>
          <w:rFonts w:ascii="Calibri" w:hAnsi="Calibri" w:cs="Calibri"/>
          <w:color w:val="4B505F"/>
          <w:spacing w:val="-2"/>
        </w:rPr>
        <w:t>1</w:t>
      </w:r>
      <w:r w:rsidRPr="009D584E">
        <w:rPr>
          <w:rFonts w:ascii="Calibri" w:hAnsi="Calibri" w:cs="Calibri"/>
          <w:color w:val="4B505F"/>
          <w:spacing w:val="-9"/>
        </w:rPr>
        <w:t xml:space="preserve"> </w:t>
      </w:r>
      <w:r w:rsidRPr="009D584E">
        <w:rPr>
          <w:rFonts w:ascii="Calibri" w:hAnsi="Calibri" w:cs="Calibri"/>
          <w:color w:val="4B505F"/>
          <w:spacing w:val="-2"/>
        </w:rPr>
        <w:t>year</w:t>
      </w:r>
      <w:r w:rsidRPr="009D584E">
        <w:rPr>
          <w:rFonts w:ascii="Calibri" w:hAnsi="Calibri" w:cs="Calibri"/>
          <w:color w:val="4B505F"/>
          <w:spacing w:val="-5"/>
        </w:rPr>
        <w:t xml:space="preserve"> </w:t>
      </w:r>
      <w:r w:rsidRPr="009D584E">
        <w:rPr>
          <w:rFonts w:ascii="Calibri" w:hAnsi="Calibri" w:cs="Calibri"/>
          <w:color w:val="4B505F"/>
          <w:spacing w:val="-2"/>
        </w:rPr>
        <w:t>(12</w:t>
      </w:r>
      <w:r w:rsidRPr="009D584E">
        <w:rPr>
          <w:rFonts w:ascii="Calibri" w:hAnsi="Calibri" w:cs="Calibri"/>
          <w:color w:val="4B505F"/>
          <w:spacing w:val="-12"/>
        </w:rPr>
        <w:t xml:space="preserve"> </w:t>
      </w:r>
      <w:r w:rsidRPr="009D584E">
        <w:rPr>
          <w:rFonts w:ascii="Calibri" w:hAnsi="Calibri" w:cs="Calibri"/>
          <w:color w:val="4B505F"/>
          <w:spacing w:val="-2"/>
        </w:rPr>
        <w:t>months)</w:t>
      </w:r>
      <w:r w:rsidRPr="009D584E">
        <w:rPr>
          <w:rFonts w:ascii="Calibri" w:hAnsi="Calibri" w:cs="Calibri"/>
          <w:color w:val="4B505F"/>
          <w:spacing w:val="-5"/>
        </w:rPr>
        <w:t xml:space="preserve"> </w:t>
      </w:r>
      <w:r w:rsidRPr="009D584E">
        <w:rPr>
          <w:rFonts w:ascii="Calibri" w:hAnsi="Calibri" w:cs="Calibri"/>
          <w:color w:val="4B505F"/>
          <w:spacing w:val="-2"/>
        </w:rPr>
        <w:t>from</w:t>
      </w:r>
      <w:r w:rsidRPr="009D584E">
        <w:rPr>
          <w:rFonts w:ascii="Calibri" w:hAnsi="Calibri" w:cs="Calibri"/>
          <w:color w:val="4B505F"/>
          <w:spacing w:val="-12"/>
        </w:rPr>
        <w:t xml:space="preserve"> </w:t>
      </w:r>
      <w:r w:rsidRPr="009D584E">
        <w:rPr>
          <w:rFonts w:ascii="Calibri" w:hAnsi="Calibri" w:cs="Calibri"/>
          <w:color w:val="4B505F"/>
          <w:spacing w:val="-2"/>
        </w:rPr>
        <w:t>the</w:t>
      </w:r>
      <w:r w:rsidRPr="009D584E">
        <w:rPr>
          <w:rFonts w:ascii="Calibri" w:hAnsi="Calibri" w:cs="Calibri"/>
          <w:color w:val="4B505F"/>
          <w:spacing w:val="-12"/>
        </w:rPr>
        <w:t xml:space="preserve"> </w:t>
      </w:r>
      <w:r w:rsidRPr="009D584E">
        <w:rPr>
          <w:rFonts w:ascii="Calibri" w:hAnsi="Calibri" w:cs="Calibri"/>
          <w:color w:val="4B505F"/>
          <w:spacing w:val="-2"/>
        </w:rPr>
        <w:t xml:space="preserve">last </w:t>
      </w:r>
      <w:r w:rsidRPr="009D584E">
        <w:rPr>
          <w:rFonts w:ascii="Calibri" w:hAnsi="Calibri" w:cs="Calibri"/>
          <w:color w:val="4B505F"/>
        </w:rPr>
        <w:t>date of service performed.</w:t>
      </w:r>
    </w:p>
    <w:p w14:paraId="216E4DDF" w14:textId="77777777" w:rsidR="00F45EA8" w:rsidRPr="009F4A09" w:rsidRDefault="00F45EA8" w:rsidP="00F45EA8">
      <w:pPr>
        <w:rPr>
          <w:rStyle w:val="sidebarbold1"/>
          <w:rFonts w:ascii="Calibri" w:hAnsi="Calibri" w:cs="Calibri"/>
          <w:b w:val="0"/>
          <w:bCs w:val="0"/>
        </w:rPr>
      </w:pPr>
      <w:r w:rsidRPr="1B48C29E">
        <w:rPr>
          <w:rStyle w:val="sidebarbold1"/>
          <w:rFonts w:ascii="Calibri" w:hAnsi="Calibri" w:cs="Calibri"/>
        </w:rPr>
        <w:t xml:space="preserve">8. Patient who are minors. Responsibility for minors under the age of 18 years. </w:t>
      </w:r>
    </w:p>
    <w:p w14:paraId="1FAE3862" w14:textId="77777777" w:rsidR="00F45EA8" w:rsidRPr="00571A7E" w:rsidRDefault="00F45EA8" w:rsidP="00F45EA8">
      <w:pPr>
        <w:rPr>
          <w:rStyle w:val="sidebarbold1"/>
          <w:rFonts w:ascii="Calibri" w:hAnsi="Calibri" w:cs="Calibri"/>
          <w:b w:val="0"/>
          <w:bCs w:val="0"/>
        </w:rPr>
      </w:pPr>
      <w:r w:rsidRPr="1B48C29E">
        <w:rPr>
          <w:rStyle w:val="sidebarbold1"/>
          <w:rFonts w:ascii="Calibri" w:hAnsi="Calibri" w:cs="Calibri"/>
        </w:rPr>
        <w:t>CHILDREN UNDER 18 MUST HAVE A PARENT / GUARDIAN PRESENT: Children under the age of 18 cannot legally consent to their treatment. Treatment can only be approved by a parent or legal guardian. If you cannot attend their appointment and must send your child with someone other than a Parent or Guardian, please be aware that they have no legal authority to provide a “consent to treat” for your child. You must send a signed letter of authorization with them or give us written pre-authorization naming the person(s) you approve of in advance to consent to treatment on your behalf. If you wish to do this, please request a pre-authorization form from our front desk staff.</w:t>
      </w:r>
    </w:p>
    <w:p w14:paraId="79B5CF4E" w14:textId="77777777" w:rsidR="00F45EA8" w:rsidRPr="00571A7E" w:rsidRDefault="00F45EA8" w:rsidP="00F45EA8">
      <w:r w:rsidRPr="1B48C29E">
        <w:rPr>
          <w:b/>
          <w:bCs/>
        </w:rPr>
        <w:t xml:space="preserve">9. Payment options. </w:t>
      </w:r>
      <w:r>
        <w:t xml:space="preserve">We accept cash, under $100 checks, credit and debit cards. Financing option through Care Credit-a wellness and beauty credit card- is also available for patients that are cardholders or are interested in applying to be one.  If approved, the funds could be available to you immediately after. </w:t>
      </w:r>
    </w:p>
    <w:p w14:paraId="4EDEDD05" w14:textId="77777777" w:rsidR="00F45EA8" w:rsidRPr="00571A7E" w:rsidRDefault="00F45EA8" w:rsidP="00F45EA8">
      <w:r w:rsidRPr="00571A7E">
        <w:t>I understand the payment options and that my account will be charged $</w:t>
      </w:r>
      <w:r>
        <w:t>35</w:t>
      </w:r>
      <w:r w:rsidRPr="00571A7E">
        <w:t xml:space="preserve"> if my check is returned for non-sufficient funds (NSF)</w:t>
      </w:r>
      <w:r>
        <w:t>.</w:t>
      </w:r>
    </w:p>
    <w:p w14:paraId="56D1E20E" w14:textId="77777777" w:rsidR="00F45EA8" w:rsidRPr="00571A7E" w:rsidRDefault="00F45EA8" w:rsidP="00F45EA8">
      <w:pPr>
        <w:spacing w:after="0" w:line="240" w:lineRule="auto"/>
        <w:rPr>
          <w:rStyle w:val="IntenseReference"/>
          <w:rFonts w:ascii="Calibri" w:hAnsi="Calibri" w:cs="Calibri"/>
        </w:rPr>
      </w:pPr>
    </w:p>
    <w:p w14:paraId="4CDA19BD" w14:textId="77777777" w:rsidR="00F45EA8" w:rsidRPr="00EB0C8D" w:rsidRDefault="00F45EA8" w:rsidP="00F45EA8">
      <w:pPr>
        <w:rPr>
          <w:rStyle w:val="sidebarbold1"/>
          <w:rFonts w:ascii="Calibri" w:hAnsi="Calibri" w:cs="Calibri"/>
          <w:b w:val="0"/>
          <w:bCs w:val="0"/>
        </w:rPr>
      </w:pPr>
      <w:r w:rsidRPr="00571A7E">
        <w:rPr>
          <w:rStyle w:val="sidebarbold1"/>
          <w:rFonts w:ascii="Calibri" w:hAnsi="Calibri" w:cs="Calibri"/>
        </w:rPr>
        <w:lastRenderedPageBreak/>
        <w:t xml:space="preserve">10. Statement showing outstanding balances. </w:t>
      </w:r>
      <w:r w:rsidRPr="00EB0C8D">
        <w:rPr>
          <w:rStyle w:val="sidebarbold1"/>
          <w:rFonts w:ascii="Calibri" w:hAnsi="Calibri" w:cs="Calibri"/>
        </w:rPr>
        <w:t>Patients will receive an itemized statement with their outstanding balance. Please be aware that if a balance remains unpaid, we may refer your account to a collection agency.</w:t>
      </w:r>
    </w:p>
    <w:p w14:paraId="661A3BA7" w14:textId="77777777" w:rsidR="00F45EA8" w:rsidRPr="00BE0781" w:rsidRDefault="00F45EA8" w:rsidP="00F45EA8">
      <w:pPr>
        <w:rPr>
          <w:rStyle w:val="IntenseReference"/>
          <w:rFonts w:ascii="Calibri" w:hAnsi="Calibri" w:cs="Calibri"/>
          <w:b w:val="0"/>
          <w:bCs w:val="0"/>
          <w:smallCaps w:val="0"/>
          <w:color w:val="000000"/>
        </w:rPr>
      </w:pPr>
      <w:r w:rsidRPr="00EB0C8D">
        <w:rPr>
          <w:rStyle w:val="sidebarbold1"/>
          <w:rFonts w:ascii="Calibri" w:hAnsi="Calibri" w:cs="Calibri"/>
        </w:rPr>
        <w:t xml:space="preserve">I understand balances determined by my insurance as patient responsibility must be remitted within 30 days of the statement date. Partial payments will not be accepted unless otherwise pre-arranged.  </w:t>
      </w:r>
    </w:p>
    <w:p w14:paraId="176F6743" w14:textId="77777777" w:rsidR="00F45EA8" w:rsidRDefault="00F45EA8" w:rsidP="00F45EA8">
      <w:pPr>
        <w:rPr>
          <w:rStyle w:val="sidebarbold1"/>
          <w:rFonts w:ascii="Calibri" w:hAnsi="Calibri" w:cs="Calibri"/>
          <w:b w:val="0"/>
          <w:bCs w:val="0"/>
        </w:rPr>
      </w:pPr>
      <w:r w:rsidRPr="00571A7E">
        <w:rPr>
          <w:rStyle w:val="sidebarbold1"/>
          <w:rFonts w:ascii="Calibri" w:hAnsi="Calibri" w:cs="Calibri"/>
        </w:rPr>
        <w:t>1</w:t>
      </w:r>
      <w:r>
        <w:rPr>
          <w:rStyle w:val="sidebarbold1"/>
          <w:rFonts w:ascii="Calibri" w:hAnsi="Calibri" w:cs="Calibri"/>
        </w:rPr>
        <w:t>1</w:t>
      </w:r>
      <w:r w:rsidRPr="00571A7E">
        <w:rPr>
          <w:rStyle w:val="sidebarbold1"/>
          <w:rFonts w:ascii="Calibri" w:hAnsi="Calibri" w:cs="Calibri"/>
        </w:rPr>
        <w:t xml:space="preserve">. Appointment cancellations/Rescheduled/No-Shows. </w:t>
      </w:r>
      <w:r w:rsidRPr="00FD47F3">
        <w:rPr>
          <w:rStyle w:val="sidebarbold1"/>
          <w:rFonts w:ascii="Calibri" w:hAnsi="Calibri" w:cs="Calibri"/>
        </w:rPr>
        <w:t>We ask that you please understand that our appointment times are scheduled to allow us to take care of each individual patient’s needs</w:t>
      </w:r>
      <w:r>
        <w:rPr>
          <w:rStyle w:val="sidebarbold1"/>
          <w:rFonts w:ascii="Calibri" w:hAnsi="Calibri" w:cs="Calibri"/>
        </w:rPr>
        <w:t xml:space="preserve"> during their visit.</w:t>
      </w:r>
      <w:r w:rsidRPr="00FD47F3">
        <w:rPr>
          <w:rStyle w:val="sidebarbold1"/>
          <w:rFonts w:ascii="Calibri" w:hAnsi="Calibri" w:cs="Calibri"/>
        </w:rPr>
        <w:t xml:space="preserve"> </w:t>
      </w:r>
      <w:r>
        <w:rPr>
          <w:rStyle w:val="sidebarbold1"/>
          <w:rFonts w:ascii="Calibri" w:hAnsi="Calibri" w:cs="Calibri"/>
        </w:rPr>
        <w:t xml:space="preserve">Please arrive on time for your scheduled appointment. </w:t>
      </w:r>
      <w:r w:rsidRPr="00571A7E">
        <w:t>Arriving more than 1</w:t>
      </w:r>
      <w:r>
        <w:t>0</w:t>
      </w:r>
      <w:r w:rsidRPr="00571A7E">
        <w:rPr>
          <w:spacing w:val="22"/>
        </w:rPr>
        <w:t xml:space="preserve"> </w:t>
      </w:r>
      <w:r w:rsidRPr="00571A7E">
        <w:t>minutes late may result in appointment cancellation</w:t>
      </w:r>
      <w:r>
        <w:t>.</w:t>
      </w:r>
    </w:p>
    <w:p w14:paraId="27D936E7" w14:textId="77777777" w:rsidR="00F45EA8" w:rsidRDefault="00F45EA8" w:rsidP="00F45EA8">
      <w:r w:rsidRPr="00571A7E">
        <w:t>Failure to cancel an appointment without a</w:t>
      </w:r>
      <w:r w:rsidRPr="00571A7E">
        <w:rPr>
          <w:spacing w:val="23"/>
        </w:rPr>
        <w:t xml:space="preserve"> </w:t>
      </w:r>
      <w:r>
        <w:t>48</w:t>
      </w:r>
      <w:r w:rsidRPr="00571A7E">
        <w:t>-hour notice or failure to show up (NO SHOW) for a scheduled appointment will result in a $</w:t>
      </w:r>
      <w:r>
        <w:t>2</w:t>
      </w:r>
      <w:r w:rsidRPr="00571A7E">
        <w:t>5 cancellation fee.</w:t>
      </w:r>
      <w:r>
        <w:t xml:space="preserve"> After 3 missed or cancelled appointments, patients may be subject to dismissal from the practice. </w:t>
      </w:r>
    </w:p>
    <w:p w14:paraId="531C1349" w14:textId="77777777" w:rsidR="00F45EA8" w:rsidRDefault="00F45EA8" w:rsidP="00F45EA8">
      <w:r>
        <w:t>As a courtesy we provide confirmation emails, text messages and phone calls. Please be sure to verify we have the most up to date contact information.</w:t>
      </w:r>
    </w:p>
    <w:p w14:paraId="771CA96A" w14:textId="77777777" w:rsidR="00F45EA8" w:rsidRDefault="00F45EA8" w:rsidP="00F45EA8">
      <w:r w:rsidRPr="1B48C29E">
        <w:rPr>
          <w:b/>
          <w:bCs/>
        </w:rPr>
        <w:t>12.</w:t>
      </w:r>
      <w:r>
        <w:t xml:space="preserve"> </w:t>
      </w:r>
      <w:r w:rsidRPr="1B48C29E">
        <w:rPr>
          <w:b/>
          <w:bCs/>
        </w:rPr>
        <w:t xml:space="preserve">Prescription refills: </w:t>
      </w:r>
      <w:r>
        <w:t>Please allow 3 business days for prescription refills. In the case of certain medications, we require a follow-up visit to ensure the patient is prescribed the appropriate medication, as many dermatology conditions change as do the medications.</w:t>
      </w:r>
    </w:p>
    <w:p w14:paraId="219C35CE" w14:textId="77777777" w:rsidR="00F45EA8" w:rsidRDefault="00F45EA8" w:rsidP="00F45EA8">
      <w:r w:rsidRPr="1B48C29E">
        <w:rPr>
          <w:b/>
          <w:bCs/>
        </w:rPr>
        <w:t>13.</w:t>
      </w:r>
      <w:r>
        <w:t xml:space="preserve"> </w:t>
      </w:r>
      <w:r w:rsidRPr="1B48C29E">
        <w:rPr>
          <w:b/>
          <w:bCs/>
        </w:rPr>
        <w:t xml:space="preserve">Prior authorizations for certain medications and procedures: </w:t>
      </w:r>
      <w:r>
        <w:t>In some cases, insurance companies require prior authorizations for certain medications and or procedures. The process to obtain a prior authorization can take up to 1-2 weeks depending on the medication or the nature of the procedure(s). Not all prior authorizations are approved, and the patient will be prescribed an alternative medication if available.</w:t>
      </w:r>
    </w:p>
    <w:p w14:paraId="00C8E1B4" w14:textId="77777777" w:rsidR="00F45EA8" w:rsidRPr="001744E7" w:rsidRDefault="00F45EA8" w:rsidP="00F45EA8">
      <w:pPr>
        <w:tabs>
          <w:tab w:val="left" w:pos="6840"/>
        </w:tabs>
        <w:rPr>
          <w:b/>
          <w:bCs/>
        </w:rPr>
      </w:pPr>
      <w:r w:rsidRPr="1B48C29E">
        <w:rPr>
          <w:b/>
          <w:bCs/>
        </w:rPr>
        <w:t>14. Kind and Friendly Environment. Everyone deserves respect.</w:t>
      </w:r>
    </w:p>
    <w:p w14:paraId="35875CE8" w14:textId="77777777" w:rsidR="00F45EA8" w:rsidRDefault="00F45EA8" w:rsidP="00F45EA8">
      <w:pPr>
        <w:tabs>
          <w:tab w:val="left" w:pos="6840"/>
        </w:tabs>
      </w:pPr>
      <w:r>
        <w:t>Please come to appointment without any offensive/overwhelming smells (tobacco, marijuana, body odor, etc.). Any patient exhibiting signs of intoxication, disorientation, or strong odor will need to be rescheduled.  Vulgar language or other offensive disruptive behavior will be considered reasons for dismissal from the Practice.</w:t>
      </w:r>
    </w:p>
    <w:p w14:paraId="2503F1B2" w14:textId="77777777" w:rsidR="00F45EA8" w:rsidRDefault="00F45EA8" w:rsidP="00F45EA8">
      <w:pPr>
        <w:tabs>
          <w:tab w:val="left" w:pos="6840"/>
        </w:tabs>
      </w:pPr>
    </w:p>
    <w:p w14:paraId="235C0E8F" w14:textId="77777777" w:rsidR="00F45EA8" w:rsidRPr="00F81AE4" w:rsidRDefault="00F45EA8" w:rsidP="00F45EA8">
      <w:pPr>
        <w:rPr>
          <w:rFonts w:ascii="Cambria" w:hAnsi="Cambria"/>
        </w:rPr>
      </w:pPr>
      <w:r w:rsidRPr="00EC6D97">
        <w:rPr>
          <w:rFonts w:ascii="Cambria" w:hAnsi="Cambria"/>
        </w:rPr>
        <w:t>Patient Name (Print): __________________________________</w:t>
      </w:r>
      <w:r>
        <w:rPr>
          <w:rFonts w:ascii="Cambria" w:hAnsi="Cambria"/>
        </w:rPr>
        <w:t>___________</w:t>
      </w:r>
      <w:r>
        <w:rPr>
          <w:rFonts w:ascii="Cambria" w:hAnsi="Cambria"/>
        </w:rPr>
        <w:tab/>
      </w:r>
      <w:r>
        <w:rPr>
          <w:rFonts w:ascii="Cambria" w:hAnsi="Cambria"/>
        </w:rPr>
        <w:tab/>
        <w:t xml:space="preserve">Date: </w:t>
      </w:r>
      <w:r>
        <w:rPr>
          <w:rFonts w:ascii="Cambria" w:hAnsi="Cambria"/>
        </w:rPr>
        <w:softHyphen/>
      </w:r>
      <w:r>
        <w:rPr>
          <w:rFonts w:ascii="Cambria" w:hAnsi="Cambria"/>
        </w:rPr>
        <w:softHyphen/>
      </w:r>
      <w:r>
        <w:rPr>
          <w:rFonts w:ascii="Cambria" w:hAnsi="Cambria"/>
        </w:rPr>
        <w:softHyphen/>
      </w:r>
      <w:r>
        <w:rPr>
          <w:rFonts w:ascii="Cambria" w:hAnsi="Cambria"/>
        </w:rPr>
        <w:softHyphen/>
      </w:r>
      <w:r>
        <w:rPr>
          <w:rFonts w:ascii="Cambria" w:hAnsi="Cambria"/>
        </w:rPr>
        <w:softHyphen/>
      </w:r>
      <w:r>
        <w:rPr>
          <w:rFonts w:ascii="Cambria" w:hAnsi="Cambria"/>
        </w:rPr>
        <w:softHyphen/>
      </w:r>
      <w:r>
        <w:rPr>
          <w:rFonts w:ascii="Cambria" w:hAnsi="Cambria"/>
        </w:rPr>
        <w:softHyphen/>
      </w:r>
      <w:r>
        <w:rPr>
          <w:rFonts w:ascii="Cambria" w:hAnsi="Cambria"/>
        </w:rPr>
        <w:softHyphen/>
      </w:r>
      <w:r>
        <w:rPr>
          <w:rFonts w:ascii="Cambria" w:hAnsi="Cambria"/>
        </w:rPr>
        <w:softHyphen/>
      </w:r>
      <w:r>
        <w:rPr>
          <w:rFonts w:ascii="Cambria" w:hAnsi="Cambria"/>
        </w:rPr>
        <w:softHyphen/>
      </w:r>
      <w:r>
        <w:rPr>
          <w:rFonts w:ascii="Cambria" w:hAnsi="Cambria"/>
        </w:rPr>
        <w:softHyphen/>
      </w:r>
      <w:r>
        <w:rPr>
          <w:rFonts w:ascii="Cambria" w:hAnsi="Cambria"/>
        </w:rPr>
        <w:softHyphen/>
      </w:r>
      <w:r>
        <w:rPr>
          <w:rFonts w:ascii="Cambria" w:hAnsi="Cambria"/>
        </w:rPr>
        <w:softHyphen/>
      </w:r>
      <w:r>
        <w:rPr>
          <w:rFonts w:ascii="Cambria" w:hAnsi="Cambria"/>
        </w:rPr>
        <w:softHyphen/>
      </w:r>
      <w:r>
        <w:rPr>
          <w:rFonts w:ascii="Cambria" w:hAnsi="Cambria"/>
        </w:rPr>
        <w:softHyphen/>
        <w:t>____________________________</w:t>
      </w:r>
    </w:p>
    <w:p w14:paraId="1DA75613" w14:textId="77777777" w:rsidR="00F45EA8" w:rsidRDefault="00F45EA8" w:rsidP="00F45EA8">
      <w:pPr>
        <w:rPr>
          <w:rFonts w:ascii="Cambria" w:hAnsi="Cambria"/>
        </w:rPr>
      </w:pPr>
    </w:p>
    <w:p w14:paraId="379DCD60" w14:textId="77777777" w:rsidR="00F45EA8" w:rsidRDefault="00F45EA8" w:rsidP="00F45EA8">
      <w:pPr>
        <w:rPr>
          <w:rFonts w:ascii="Cambria" w:hAnsi="Cambria"/>
        </w:rPr>
      </w:pPr>
    </w:p>
    <w:p w14:paraId="3BDCB7BD" w14:textId="77777777" w:rsidR="00F45EA8" w:rsidRPr="00F81AE4" w:rsidRDefault="00F45EA8" w:rsidP="00F45EA8">
      <w:pPr>
        <w:rPr>
          <w:rFonts w:ascii="Cambria" w:hAnsi="Cambria"/>
        </w:rPr>
      </w:pPr>
      <w:r w:rsidRPr="00EC6D97">
        <w:rPr>
          <w:rFonts w:ascii="Cambria" w:hAnsi="Cambria"/>
        </w:rPr>
        <w:t>Signature of Patient or Responsible Party if a Minor: __________________________</w:t>
      </w:r>
      <w:r w:rsidRPr="00EC6D97">
        <w:rPr>
          <w:rFonts w:ascii="Cambria" w:hAnsi="Cambria"/>
        </w:rPr>
        <w:softHyphen/>
      </w:r>
      <w:r w:rsidRPr="00EC6D97">
        <w:rPr>
          <w:rFonts w:ascii="Cambria" w:hAnsi="Cambria"/>
        </w:rPr>
        <w:softHyphen/>
      </w:r>
      <w:r w:rsidRPr="00EC6D97">
        <w:rPr>
          <w:rFonts w:ascii="Cambria" w:hAnsi="Cambria"/>
        </w:rPr>
        <w:softHyphen/>
      </w:r>
      <w:r w:rsidRPr="00EC6D97">
        <w:rPr>
          <w:rFonts w:ascii="Cambria" w:hAnsi="Cambria"/>
        </w:rPr>
        <w:softHyphen/>
        <w:t>_</w:t>
      </w:r>
      <w:r>
        <w:rPr>
          <w:rFonts w:ascii="Cambria" w:hAnsi="Cambria"/>
        </w:rPr>
        <w:t>___________________________</w:t>
      </w:r>
      <w:r w:rsidRPr="00EC6D97">
        <w:rPr>
          <w:rFonts w:ascii="Cambria" w:hAnsi="Cambria"/>
        </w:rPr>
        <w:t xml:space="preserve"> </w:t>
      </w:r>
    </w:p>
    <w:p w14:paraId="1D819BAA" w14:textId="77777777" w:rsidR="00F45EA8" w:rsidRDefault="00F45EA8" w:rsidP="00F45EA8">
      <w:pPr>
        <w:tabs>
          <w:tab w:val="left" w:pos="6840"/>
        </w:tabs>
      </w:pPr>
    </w:p>
    <w:p w14:paraId="103D7F9C" w14:textId="77777777" w:rsidR="00F45EA8" w:rsidRDefault="00F45EA8" w:rsidP="00F45EA8">
      <w:pPr>
        <w:tabs>
          <w:tab w:val="left" w:pos="6840"/>
        </w:tabs>
      </w:pPr>
    </w:p>
    <w:p w14:paraId="225535A7" w14:textId="77777777" w:rsidR="00F45EA8" w:rsidRDefault="00F45EA8" w:rsidP="00F45EA8">
      <w:pPr>
        <w:tabs>
          <w:tab w:val="left" w:pos="6840"/>
        </w:tabs>
      </w:pPr>
    </w:p>
    <w:p w14:paraId="146F3BAF" w14:textId="77777777" w:rsidR="00F45EA8" w:rsidRDefault="00F45EA8"/>
    <w:sectPr w:rsidR="00F45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heSans-B5Plain">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EA8"/>
    <w:rsid w:val="00F312B5"/>
    <w:rsid w:val="00F45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95F42"/>
  <w15:chartTrackingRefBased/>
  <w15:docId w15:val="{5778E783-158F-428D-A4C4-6584D68FD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EA8"/>
    <w:pPr>
      <w:spacing w:line="259" w:lineRule="auto"/>
    </w:pPr>
    <w:rPr>
      <w:kern w:val="0"/>
      <w:sz w:val="22"/>
      <w:szCs w:val="22"/>
      <w14:ligatures w14:val="none"/>
    </w:rPr>
  </w:style>
  <w:style w:type="paragraph" w:styleId="Heading1">
    <w:name w:val="heading 1"/>
    <w:basedOn w:val="Normal"/>
    <w:next w:val="Normal"/>
    <w:link w:val="Heading1Char"/>
    <w:uiPriority w:val="9"/>
    <w:qFormat/>
    <w:rsid w:val="00F45EA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45EA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45EA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45EA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45EA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45EA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45EA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45EA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45EA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E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5E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E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E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5E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5E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5E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5E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5EA8"/>
    <w:rPr>
      <w:rFonts w:eastAsiaTheme="majorEastAsia" w:cstheme="majorBidi"/>
      <w:color w:val="272727" w:themeColor="text1" w:themeTint="D8"/>
    </w:rPr>
  </w:style>
  <w:style w:type="paragraph" w:styleId="Title">
    <w:name w:val="Title"/>
    <w:basedOn w:val="Normal"/>
    <w:next w:val="Normal"/>
    <w:link w:val="TitleChar"/>
    <w:uiPriority w:val="10"/>
    <w:qFormat/>
    <w:rsid w:val="00F45EA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45E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EA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45E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5EA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45EA8"/>
    <w:rPr>
      <w:i/>
      <w:iCs/>
      <w:color w:val="404040" w:themeColor="text1" w:themeTint="BF"/>
    </w:rPr>
  </w:style>
  <w:style w:type="paragraph" w:styleId="ListParagraph">
    <w:name w:val="List Paragraph"/>
    <w:basedOn w:val="Normal"/>
    <w:uiPriority w:val="34"/>
    <w:qFormat/>
    <w:rsid w:val="00F45EA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F45EA8"/>
    <w:rPr>
      <w:i/>
      <w:iCs/>
      <w:color w:val="0F4761" w:themeColor="accent1" w:themeShade="BF"/>
    </w:rPr>
  </w:style>
  <w:style w:type="paragraph" w:styleId="IntenseQuote">
    <w:name w:val="Intense Quote"/>
    <w:basedOn w:val="Normal"/>
    <w:next w:val="Normal"/>
    <w:link w:val="IntenseQuoteChar"/>
    <w:uiPriority w:val="30"/>
    <w:qFormat/>
    <w:rsid w:val="00F45EA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45EA8"/>
    <w:rPr>
      <w:i/>
      <w:iCs/>
      <w:color w:val="0F4761" w:themeColor="accent1" w:themeShade="BF"/>
    </w:rPr>
  </w:style>
  <w:style w:type="character" w:styleId="IntenseReference">
    <w:name w:val="Intense Reference"/>
    <w:basedOn w:val="DefaultParagraphFont"/>
    <w:uiPriority w:val="32"/>
    <w:qFormat/>
    <w:rsid w:val="00F45EA8"/>
    <w:rPr>
      <w:b/>
      <w:bCs/>
      <w:smallCaps/>
      <w:color w:val="0F4761" w:themeColor="accent1" w:themeShade="BF"/>
      <w:spacing w:val="5"/>
    </w:rPr>
  </w:style>
  <w:style w:type="paragraph" w:customStyle="1" w:styleId="Policytext">
    <w:name w:val="Policy text"/>
    <w:basedOn w:val="Normal"/>
    <w:uiPriority w:val="99"/>
    <w:rsid w:val="00F45EA8"/>
    <w:pPr>
      <w:widowControl w:val="0"/>
      <w:tabs>
        <w:tab w:val="left" w:pos="240"/>
        <w:tab w:val="left" w:pos="440"/>
      </w:tabs>
      <w:autoSpaceDE w:val="0"/>
      <w:autoSpaceDN w:val="0"/>
      <w:adjustRightInd w:val="0"/>
      <w:spacing w:line="240" w:lineRule="atLeast"/>
      <w:ind w:left="240" w:hanging="240"/>
    </w:pPr>
    <w:rPr>
      <w:rFonts w:ascii="TheSans-B5Plain" w:eastAsia="Times New Roman" w:hAnsi="TheSans-B5Plain" w:cs="TheSans-B5Plain"/>
      <w:color w:val="000000"/>
      <w:sz w:val="19"/>
      <w:szCs w:val="19"/>
    </w:rPr>
  </w:style>
  <w:style w:type="character" w:customStyle="1" w:styleId="sidebarbold1">
    <w:name w:val="sidebarbold1"/>
    <w:basedOn w:val="DefaultParagraphFont"/>
    <w:rsid w:val="00F45EA8"/>
    <w:rPr>
      <w:rFonts w:ascii="Arial" w:hAnsi="Arial" w:cs="Arial" w:hint="default"/>
      <w:b/>
      <w:bCs/>
      <w:color w:val="000000"/>
      <w:sz w:val="18"/>
      <w:szCs w:val="18"/>
    </w:rPr>
  </w:style>
  <w:style w:type="paragraph" w:styleId="NoSpacing">
    <w:name w:val="No Spacing"/>
    <w:uiPriority w:val="1"/>
    <w:qFormat/>
    <w:rsid w:val="00F45EA8"/>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1150</Words>
  <Characters>6558</Characters>
  <Application>Microsoft Office Word</Application>
  <DocSecurity>0</DocSecurity>
  <Lines>54</Lines>
  <Paragraphs>15</Paragraphs>
  <ScaleCrop>false</ScaleCrop>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McClanahan</dc:creator>
  <cp:keywords/>
  <dc:description/>
  <cp:lastModifiedBy>Shannon McClanahan</cp:lastModifiedBy>
  <cp:revision>1</cp:revision>
  <dcterms:created xsi:type="dcterms:W3CDTF">2024-09-17T18:12:00Z</dcterms:created>
  <dcterms:modified xsi:type="dcterms:W3CDTF">2024-09-17T18:13:00Z</dcterms:modified>
</cp:coreProperties>
</file>