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9EE8" w14:textId="176AA6DC" w:rsidR="00464C6B" w:rsidRPr="00464C6B" w:rsidRDefault="004C1549" w:rsidP="00EA0564">
      <w:pPr>
        <w:widowControl w:val="0"/>
        <w:autoSpaceDE w:val="0"/>
        <w:autoSpaceDN w:val="0"/>
        <w:adjustRightInd w:val="0"/>
        <w:spacing w:after="200" w:line="276" w:lineRule="auto"/>
        <w:rPr>
          <w:rFonts w:eastAsiaTheme="minorEastAsia"/>
          <w:color w:val="auto"/>
          <w:sz w:val="18"/>
          <w:szCs w:val="18"/>
          <w:lang w:val="en"/>
        </w:rPr>
      </w:pPr>
      <w:r>
        <w:rPr>
          <w:rFonts w:asciiTheme="minorHAnsi" w:eastAsiaTheme="minorEastAsia" w:hAnsiTheme="minorHAnsi" w:cs="Times New Roman"/>
          <w:b/>
          <w:bCs/>
          <w:color w:val="auto"/>
          <w:sz w:val="36"/>
          <w:szCs w:val="36"/>
          <w:u w:val="single"/>
          <w:lang w:val="en"/>
        </w:rPr>
        <w:t>Patient Information Form</w:t>
      </w:r>
      <w:r w:rsidR="00EA0564">
        <w:rPr>
          <w:rFonts w:asciiTheme="minorHAnsi" w:eastAsiaTheme="minorEastAsia" w:hAnsiTheme="minorHAnsi" w:cs="Times New Roman"/>
          <w:color w:val="auto"/>
          <w:sz w:val="24"/>
          <w:szCs w:val="24"/>
          <w:lang w:val="en"/>
        </w:rPr>
        <w:t xml:space="preserve"> (Please print clearly</w:t>
      </w:r>
      <w:r w:rsidR="008471B4">
        <w:rPr>
          <w:rFonts w:asciiTheme="minorHAnsi" w:eastAsiaTheme="minorEastAsia" w:hAnsiTheme="minorHAnsi" w:cs="Times New Roman"/>
          <w:color w:val="auto"/>
          <w:sz w:val="24"/>
          <w:szCs w:val="24"/>
          <w:lang w:val="en"/>
        </w:rPr>
        <w:t>/ALL sections must completed</w:t>
      </w:r>
      <w:r w:rsidR="00EA0564">
        <w:rPr>
          <w:rFonts w:asciiTheme="minorHAnsi" w:eastAsiaTheme="minorEastAsia" w:hAnsiTheme="minorHAnsi" w:cs="Times New Roman"/>
          <w:color w:val="auto"/>
          <w:sz w:val="24"/>
          <w:szCs w:val="24"/>
          <w:lang w:val="en"/>
        </w:rPr>
        <w:t>)</w:t>
      </w:r>
    </w:p>
    <w:p w14:paraId="2A8FFA66" w14:textId="26C44B8A"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bookmarkStart w:id="0" w:name="_Hlk59701622"/>
      <w:r w:rsidRPr="00464C6B">
        <w:rPr>
          <w:rFonts w:eastAsiaTheme="minorEastAsia"/>
          <w:color w:val="auto"/>
          <w:sz w:val="16"/>
          <w:szCs w:val="16"/>
          <w:lang w:val="en"/>
        </w:rPr>
        <w:t xml:space="preserve">First Name: ___________________________________________ </w:t>
      </w:r>
      <w:bookmarkEnd w:id="0"/>
      <w:r w:rsidRPr="00464C6B">
        <w:rPr>
          <w:rFonts w:eastAsiaTheme="minorEastAsia"/>
          <w:color w:val="auto"/>
          <w:sz w:val="16"/>
          <w:szCs w:val="16"/>
          <w:lang w:val="en"/>
        </w:rPr>
        <w:t xml:space="preserve">  Middle Initial: ______________   Last Name: ______________________________</w:t>
      </w:r>
      <w:r w:rsidR="005535F1">
        <w:rPr>
          <w:rFonts w:eastAsiaTheme="minorEastAsia"/>
          <w:color w:val="auto"/>
          <w:sz w:val="16"/>
          <w:szCs w:val="16"/>
          <w:lang w:val="en"/>
        </w:rPr>
        <w:t>__</w:t>
      </w:r>
      <w:r w:rsidRPr="00464C6B">
        <w:rPr>
          <w:rFonts w:eastAsiaTheme="minorEastAsia"/>
          <w:color w:val="auto"/>
          <w:sz w:val="16"/>
          <w:szCs w:val="16"/>
          <w:lang w:val="en"/>
        </w:rPr>
        <w:t>__________</w:t>
      </w:r>
      <w:r w:rsidRPr="00464C6B">
        <w:rPr>
          <w:rFonts w:eastAsiaTheme="minorEastAsia"/>
          <w:color w:val="auto"/>
          <w:sz w:val="16"/>
          <w:szCs w:val="16"/>
          <w:lang w:val="en"/>
        </w:rPr>
        <w:tab/>
      </w:r>
    </w:p>
    <w:p w14:paraId="7085DE56"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 xml:space="preserve">DOB: _______________________________ </w:t>
      </w:r>
      <w:bookmarkStart w:id="1" w:name="_Hlk60227315"/>
      <w:r w:rsidRPr="00464C6B">
        <w:rPr>
          <w:rFonts w:eastAsiaTheme="minorEastAsia"/>
          <w:color w:val="auto"/>
          <w:sz w:val="16"/>
          <w:szCs w:val="16"/>
          <w:lang w:val="en"/>
        </w:rPr>
        <w:t xml:space="preserve">SSN: _____________-_________-_____________ </w:t>
      </w:r>
      <w:bookmarkEnd w:id="1"/>
      <w:r w:rsidRPr="00464C6B">
        <w:rPr>
          <w:rFonts w:eastAsiaTheme="minorEastAsia"/>
          <w:color w:val="auto"/>
          <w:sz w:val="16"/>
          <w:szCs w:val="16"/>
          <w:lang w:val="en"/>
        </w:rPr>
        <w:t>(If over 18</w:t>
      </w:r>
      <w:proofErr w:type="gramStart"/>
      <w:r w:rsidRPr="00464C6B">
        <w:rPr>
          <w:rFonts w:eastAsiaTheme="minorEastAsia"/>
          <w:color w:val="auto"/>
          <w:sz w:val="16"/>
          <w:szCs w:val="16"/>
          <w:lang w:val="en"/>
        </w:rPr>
        <w:t>)  Marital</w:t>
      </w:r>
      <w:proofErr w:type="gramEnd"/>
      <w:r w:rsidRPr="00464C6B">
        <w:rPr>
          <w:rFonts w:eastAsiaTheme="minorEastAsia"/>
          <w:color w:val="auto"/>
          <w:sz w:val="16"/>
          <w:szCs w:val="16"/>
          <w:lang w:val="en"/>
        </w:rPr>
        <w:t xml:space="preserve"> Status: __________________________________</w:t>
      </w:r>
    </w:p>
    <w:p w14:paraId="5AAF8DCA" w14:textId="77777777" w:rsidR="00464C6B" w:rsidRPr="00464C6B" w:rsidRDefault="00464C6B" w:rsidP="00464C6B">
      <w:pPr>
        <w:widowControl w:val="0"/>
        <w:autoSpaceDE w:val="0"/>
        <w:autoSpaceDN w:val="0"/>
        <w:adjustRightInd w:val="0"/>
        <w:spacing w:after="200" w:line="276" w:lineRule="auto"/>
        <w:rPr>
          <w:rFonts w:eastAsiaTheme="minorEastAsia"/>
          <w:b/>
          <w:bCs/>
          <w:color w:val="auto"/>
          <w:sz w:val="16"/>
          <w:szCs w:val="16"/>
          <w:lang w:val="en"/>
        </w:rPr>
      </w:pPr>
      <w:r w:rsidRPr="00464C6B">
        <w:rPr>
          <w:rFonts w:eastAsiaTheme="minorEastAsia"/>
          <w:noProof/>
          <w:color w:val="auto"/>
          <w:sz w:val="16"/>
          <w:szCs w:val="16"/>
          <w:lang w:val="en"/>
        </w:rPr>
        <mc:AlternateContent>
          <mc:Choice Requires="wps">
            <w:drawing>
              <wp:anchor distT="0" distB="0" distL="114300" distR="114300" simplePos="0" relativeHeight="251660288" behindDoc="0" locked="0" layoutInCell="1" allowOverlap="1" wp14:anchorId="026046EE" wp14:editId="428DBEC0">
                <wp:simplePos x="0" y="0"/>
                <wp:positionH relativeFrom="leftMargin">
                  <wp:posOffset>419100</wp:posOffset>
                </wp:positionH>
                <wp:positionV relativeFrom="paragraph">
                  <wp:posOffset>288925</wp:posOffset>
                </wp:positionV>
                <wp:extent cx="85725" cy="85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6F1CC" id="Rectangle 5" o:spid="_x0000_s1026" style="position:absolute;margin-left:33pt;margin-top:22.75pt;width:6.75pt;height:6.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" fillcolor="window" strokecolor="windowText" strokeweight="1pt">
                <w10:wrap anchorx="margin"/>
              </v:rect>
            </w:pict>
          </mc:Fallback>
        </mc:AlternateContent>
      </w:r>
      <w:r w:rsidRPr="00464C6B">
        <w:rPr>
          <w:rFonts w:eastAsiaTheme="minorEastAsia"/>
          <w:b/>
          <w:bCs/>
          <w:color w:val="auto"/>
          <w:sz w:val="16"/>
          <w:szCs w:val="16"/>
          <w:lang w:val="en"/>
        </w:rPr>
        <w:t xml:space="preserve">Parent or guardian Information (If patient is under 18).  </w:t>
      </w:r>
      <w:bookmarkStart w:id="2" w:name="_Hlk67997389"/>
      <w:r w:rsidRPr="00464C6B">
        <w:rPr>
          <w:rFonts w:eastAsiaTheme="minorEastAsia"/>
          <w:b/>
          <w:bCs/>
          <w:color w:val="auto"/>
          <w:sz w:val="16"/>
          <w:szCs w:val="16"/>
          <w:highlight w:val="yellow"/>
          <w:lang w:val="en"/>
        </w:rPr>
        <w:t>Please check which parent/ guardian is guarantor.</w:t>
      </w:r>
    </w:p>
    <w:bookmarkEnd w:id="2"/>
    <w:p w14:paraId="1BDF64AA" w14:textId="5E68EE06"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noProof/>
          <w:color w:val="auto"/>
          <w:sz w:val="16"/>
          <w:szCs w:val="16"/>
          <w:lang w:val="en"/>
        </w:rPr>
        <mc:AlternateContent>
          <mc:Choice Requires="wps">
            <w:drawing>
              <wp:anchor distT="0" distB="0" distL="114300" distR="114300" simplePos="0" relativeHeight="251659264" behindDoc="0" locked="0" layoutInCell="1" allowOverlap="1" wp14:anchorId="52DB9E9F" wp14:editId="4E61268F">
                <wp:simplePos x="0" y="0"/>
                <wp:positionH relativeFrom="margin">
                  <wp:posOffset>-38100</wp:posOffset>
                </wp:positionH>
                <wp:positionV relativeFrom="paragraph">
                  <wp:posOffset>269240</wp:posOffset>
                </wp:positionV>
                <wp:extent cx="85725" cy="85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DE2AB" id="Rectangle 4" o:spid="_x0000_s1026" style="position:absolute;margin-left:-3pt;margin-top:21.2pt;width:6.7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qNdQIAABI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" fillcolor="window" strokecolor="windowText" strokeweight="1pt">
                <w10:wrap anchorx="margin"/>
              </v:rect>
            </w:pict>
          </mc:Fallback>
        </mc:AlternateContent>
      </w:r>
      <w:r w:rsidRPr="00464C6B">
        <w:rPr>
          <w:rFonts w:eastAsiaTheme="minorEastAsia"/>
          <w:color w:val="auto"/>
          <w:sz w:val="16"/>
          <w:szCs w:val="16"/>
          <w:lang w:val="en"/>
        </w:rPr>
        <w:t xml:space="preserve">  </w:t>
      </w:r>
      <w:bookmarkStart w:id="3" w:name="_Hlk70418823"/>
      <w:r w:rsidR="005535F1">
        <w:rPr>
          <w:rFonts w:eastAsiaTheme="minorEastAsia"/>
          <w:color w:val="auto"/>
          <w:sz w:val="16"/>
          <w:szCs w:val="16"/>
          <w:lang w:val="en"/>
        </w:rPr>
        <w:t xml:space="preserve"> </w:t>
      </w:r>
      <w:r w:rsidRPr="00464C6B">
        <w:rPr>
          <w:rFonts w:eastAsiaTheme="minorEastAsia"/>
          <w:color w:val="auto"/>
          <w:sz w:val="16"/>
          <w:szCs w:val="16"/>
          <w:lang w:val="en"/>
        </w:rPr>
        <w:t>Name: ___________________________________________ DOB: ___________________ Phone: _________________________ SSN: ________-______-_________</w:t>
      </w:r>
      <w:bookmarkEnd w:id="3"/>
    </w:p>
    <w:p w14:paraId="022B88D6" w14:textId="74182C50" w:rsidR="005535F1" w:rsidRDefault="005535F1" w:rsidP="00464C6B">
      <w:pPr>
        <w:widowControl w:val="0"/>
        <w:autoSpaceDE w:val="0"/>
        <w:autoSpaceDN w:val="0"/>
        <w:adjustRightInd w:val="0"/>
        <w:spacing w:after="200" w:line="276" w:lineRule="auto"/>
        <w:rPr>
          <w:rFonts w:eastAsiaTheme="minorEastAsia"/>
          <w:color w:val="auto"/>
          <w:sz w:val="16"/>
          <w:szCs w:val="16"/>
          <w:lang w:val="en"/>
        </w:rPr>
      </w:pPr>
      <w:r>
        <w:rPr>
          <w:rFonts w:eastAsiaTheme="minorEastAsia"/>
          <w:color w:val="auto"/>
          <w:sz w:val="16"/>
          <w:szCs w:val="16"/>
          <w:lang w:val="en"/>
        </w:rPr>
        <w:t xml:space="preserve">   </w:t>
      </w:r>
      <w:r w:rsidRPr="00464C6B">
        <w:rPr>
          <w:rFonts w:eastAsiaTheme="minorEastAsia"/>
          <w:color w:val="auto"/>
          <w:sz w:val="16"/>
          <w:szCs w:val="16"/>
          <w:lang w:val="en"/>
        </w:rPr>
        <w:t>Name: ___________________________________________ DOB: ___________________ Phone: _________________________ SSN: ________-______-_________</w:t>
      </w:r>
    </w:p>
    <w:p w14:paraId="64ED7E5F" w14:textId="063AD999"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 xml:space="preserve">Phone (C): _______________________________   </w:t>
      </w:r>
      <w:r w:rsidR="005535F1">
        <w:rPr>
          <w:rFonts w:eastAsiaTheme="minorEastAsia"/>
          <w:color w:val="auto"/>
          <w:sz w:val="16"/>
          <w:szCs w:val="16"/>
          <w:lang w:val="en"/>
        </w:rPr>
        <w:t xml:space="preserve"> </w:t>
      </w:r>
      <w:r w:rsidRPr="00464C6B">
        <w:rPr>
          <w:rFonts w:eastAsiaTheme="minorEastAsia"/>
          <w:color w:val="auto"/>
          <w:sz w:val="16"/>
          <w:szCs w:val="16"/>
          <w:lang w:val="en"/>
        </w:rPr>
        <w:t xml:space="preserve"> </w:t>
      </w:r>
      <w:r w:rsidR="005535F1">
        <w:rPr>
          <w:rFonts w:eastAsiaTheme="minorEastAsia"/>
          <w:color w:val="auto"/>
          <w:sz w:val="16"/>
          <w:szCs w:val="16"/>
          <w:lang w:val="en"/>
        </w:rPr>
        <w:t xml:space="preserve">  </w:t>
      </w:r>
      <w:proofErr w:type="gramStart"/>
      <w:r w:rsidR="005535F1">
        <w:rPr>
          <w:rFonts w:eastAsiaTheme="minorEastAsia"/>
          <w:color w:val="auto"/>
          <w:sz w:val="16"/>
          <w:szCs w:val="16"/>
          <w:lang w:val="en"/>
        </w:rPr>
        <w:t xml:space="preserve">   </w:t>
      </w:r>
      <w:r w:rsidRPr="00464C6B">
        <w:rPr>
          <w:rFonts w:eastAsiaTheme="minorEastAsia"/>
          <w:color w:val="auto"/>
          <w:sz w:val="16"/>
          <w:szCs w:val="16"/>
          <w:lang w:val="en"/>
        </w:rPr>
        <w:t>(</w:t>
      </w:r>
      <w:proofErr w:type="gramEnd"/>
      <w:r w:rsidRPr="00464C6B">
        <w:rPr>
          <w:rFonts w:eastAsiaTheme="minorEastAsia"/>
          <w:color w:val="auto"/>
          <w:sz w:val="16"/>
          <w:szCs w:val="16"/>
          <w:lang w:val="en"/>
        </w:rPr>
        <w:t>H): ________________________________________</w:t>
      </w:r>
      <w:r w:rsidR="005535F1">
        <w:rPr>
          <w:rFonts w:eastAsiaTheme="minorEastAsia"/>
          <w:color w:val="auto"/>
          <w:sz w:val="16"/>
          <w:szCs w:val="16"/>
          <w:lang w:val="en"/>
        </w:rPr>
        <w:t xml:space="preserve"> </w:t>
      </w:r>
      <w:r w:rsidRPr="00464C6B">
        <w:rPr>
          <w:rFonts w:eastAsiaTheme="minorEastAsia"/>
          <w:color w:val="auto"/>
          <w:sz w:val="16"/>
          <w:szCs w:val="16"/>
          <w:lang w:val="en"/>
        </w:rPr>
        <w:t xml:space="preserve">    </w:t>
      </w:r>
      <w:r w:rsidR="005535F1">
        <w:rPr>
          <w:rFonts w:eastAsiaTheme="minorEastAsia"/>
          <w:color w:val="auto"/>
          <w:sz w:val="16"/>
          <w:szCs w:val="16"/>
          <w:lang w:val="en"/>
        </w:rPr>
        <w:t xml:space="preserve">  </w:t>
      </w:r>
      <w:r w:rsidRPr="00464C6B">
        <w:rPr>
          <w:rFonts w:eastAsiaTheme="minorEastAsia"/>
          <w:color w:val="auto"/>
          <w:sz w:val="16"/>
          <w:szCs w:val="16"/>
          <w:lang w:val="en"/>
        </w:rPr>
        <w:t>(W):________________________________________</w:t>
      </w:r>
    </w:p>
    <w:p w14:paraId="0615EB7D" w14:textId="5ADC4E86"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 xml:space="preserve">Mailing address:  ___________________________________________________________ </w:t>
      </w:r>
      <w:r w:rsidR="005535F1">
        <w:rPr>
          <w:rFonts w:eastAsiaTheme="minorEastAsia"/>
          <w:color w:val="auto"/>
          <w:sz w:val="16"/>
          <w:szCs w:val="16"/>
          <w:lang w:val="en"/>
        </w:rPr>
        <w:t xml:space="preserve">   </w:t>
      </w:r>
      <w:r w:rsidRPr="00464C6B">
        <w:rPr>
          <w:rFonts w:eastAsiaTheme="minorEastAsia"/>
          <w:color w:val="auto"/>
          <w:sz w:val="16"/>
          <w:szCs w:val="16"/>
          <w:lang w:val="en"/>
        </w:rPr>
        <w:t xml:space="preserve">City: _______________________________________________________ </w:t>
      </w:r>
    </w:p>
    <w:p w14:paraId="11F7E03F" w14:textId="77777777" w:rsidR="00464C6B" w:rsidRPr="001D4460" w:rsidRDefault="00464C6B" w:rsidP="00464C6B">
      <w:pPr>
        <w:widowControl w:val="0"/>
        <w:autoSpaceDE w:val="0"/>
        <w:autoSpaceDN w:val="0"/>
        <w:adjustRightInd w:val="0"/>
        <w:spacing w:after="200" w:line="276" w:lineRule="auto"/>
        <w:rPr>
          <w:rFonts w:eastAsiaTheme="minorEastAsia"/>
          <w:color w:val="auto"/>
          <w:sz w:val="16"/>
          <w:szCs w:val="16"/>
        </w:rPr>
      </w:pPr>
      <w:r w:rsidRPr="00464C6B">
        <w:rPr>
          <w:rFonts w:eastAsiaTheme="minorEastAsia"/>
          <w:color w:val="auto"/>
          <w:sz w:val="16"/>
          <w:szCs w:val="16"/>
          <w:lang w:val="en"/>
        </w:rPr>
        <w:t>State: _______________ Zip Code: ______________________ Email address: _______________________________________________________________________</w:t>
      </w:r>
    </w:p>
    <w:p w14:paraId="6D628F73" w14:textId="4F860FD8" w:rsidR="00464C6B" w:rsidRPr="00464C6B" w:rsidRDefault="001D4460" w:rsidP="00464C6B">
      <w:pPr>
        <w:widowControl w:val="0"/>
        <w:autoSpaceDE w:val="0"/>
        <w:autoSpaceDN w:val="0"/>
        <w:adjustRightInd w:val="0"/>
        <w:spacing w:after="200" w:line="276" w:lineRule="auto"/>
        <w:rPr>
          <w:rFonts w:eastAsiaTheme="minorEastAsia"/>
          <w:color w:val="auto"/>
          <w:sz w:val="16"/>
          <w:szCs w:val="16"/>
          <w:lang w:val="en"/>
        </w:rPr>
      </w:pPr>
      <w:r>
        <w:rPr>
          <w:rFonts w:eastAsiaTheme="minorEastAsia"/>
          <w:b/>
          <w:bCs/>
          <w:color w:val="auto"/>
          <w:sz w:val="16"/>
          <w:szCs w:val="16"/>
          <w:lang w:val="en"/>
        </w:rPr>
        <w:t xml:space="preserve">Insurance Information: </w:t>
      </w:r>
    </w:p>
    <w:p w14:paraId="79262250"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proofErr w:type="gramStart"/>
      <w:r w:rsidRPr="00464C6B">
        <w:rPr>
          <w:rFonts w:eastAsiaTheme="minorEastAsia"/>
          <w:color w:val="auto"/>
          <w:sz w:val="16"/>
          <w:szCs w:val="16"/>
          <w:lang w:val="en"/>
        </w:rPr>
        <w:t>1 .</w:t>
      </w:r>
      <w:proofErr w:type="gramEnd"/>
      <w:r w:rsidRPr="00464C6B">
        <w:rPr>
          <w:rFonts w:eastAsiaTheme="minorEastAsia"/>
          <w:color w:val="auto"/>
          <w:sz w:val="16"/>
          <w:szCs w:val="16"/>
          <w:lang w:val="en"/>
        </w:rPr>
        <w:t xml:space="preserve">  Name of primary insurance company: ____________________________________________________________________________________________________</w:t>
      </w:r>
    </w:p>
    <w:p w14:paraId="46FF5ADC"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Policy # ________________________________________________________</w:t>
      </w:r>
      <w:r w:rsidRPr="00464C6B">
        <w:rPr>
          <w:rFonts w:eastAsiaTheme="minorEastAsia"/>
          <w:color w:val="auto"/>
          <w:sz w:val="16"/>
          <w:szCs w:val="16"/>
          <w:lang w:val="en"/>
        </w:rPr>
        <w:tab/>
        <w:t>Group# _________________________________________________________________</w:t>
      </w:r>
    </w:p>
    <w:p w14:paraId="4D4D973E"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Policyholder’s Name: _____________________________________________________________________________ DOB: ___________________________________</w:t>
      </w:r>
    </w:p>
    <w:p w14:paraId="34AFFFE3"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Relationship to patient: _____________________________________    SSN: ___________-_______-___________   Copay: (If not listed on card) _____________</w:t>
      </w:r>
    </w:p>
    <w:p w14:paraId="5EF8838D"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proofErr w:type="gramStart"/>
      <w:r w:rsidRPr="00464C6B">
        <w:rPr>
          <w:rFonts w:eastAsiaTheme="minorEastAsia"/>
          <w:color w:val="auto"/>
          <w:sz w:val="16"/>
          <w:szCs w:val="16"/>
          <w:lang w:val="en"/>
        </w:rPr>
        <w:t>2 .</w:t>
      </w:r>
      <w:proofErr w:type="gramEnd"/>
      <w:r w:rsidRPr="00464C6B">
        <w:rPr>
          <w:rFonts w:eastAsiaTheme="minorEastAsia"/>
          <w:color w:val="auto"/>
          <w:sz w:val="16"/>
          <w:szCs w:val="16"/>
          <w:lang w:val="en"/>
        </w:rPr>
        <w:t xml:space="preserve">  Name of secondary insurance company: __________________________________________________________________________________________________</w:t>
      </w:r>
    </w:p>
    <w:p w14:paraId="7EDB9B20"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Policy # ________________________________________________________</w:t>
      </w:r>
      <w:r w:rsidRPr="00464C6B">
        <w:rPr>
          <w:rFonts w:eastAsiaTheme="minorEastAsia"/>
          <w:color w:val="auto"/>
          <w:sz w:val="16"/>
          <w:szCs w:val="16"/>
          <w:lang w:val="en"/>
        </w:rPr>
        <w:tab/>
        <w:t>Group# _________________________________________________________________</w:t>
      </w:r>
    </w:p>
    <w:p w14:paraId="49DB11D6"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Policyholder’s Name: _______________________________________________________________________________ DOB: _________________________________</w:t>
      </w:r>
    </w:p>
    <w:p w14:paraId="0A9B15BB" w14:textId="34522E49" w:rsidR="005535F1" w:rsidRDefault="005535F1" w:rsidP="00464C6B">
      <w:pPr>
        <w:widowControl w:val="0"/>
        <w:autoSpaceDE w:val="0"/>
        <w:autoSpaceDN w:val="0"/>
        <w:adjustRightInd w:val="0"/>
        <w:spacing w:after="200" w:line="276" w:lineRule="auto"/>
        <w:rPr>
          <w:rFonts w:eastAsiaTheme="minorEastAsia"/>
          <w:color w:val="auto"/>
          <w:sz w:val="16"/>
          <w:szCs w:val="16"/>
          <w:lang w:val="en"/>
        </w:rPr>
      </w:pPr>
      <w:r>
        <w:rPr>
          <w:rFonts w:eastAsiaTheme="minorEastAsia"/>
          <w:color w:val="auto"/>
          <w:sz w:val="16"/>
          <w:szCs w:val="16"/>
          <w:lang w:val="en"/>
        </w:rPr>
        <w:t>Relation to patient: _________________________________  SSN: _______-_______-_________________   Copay (If not listed on card): _______________________</w:t>
      </w:r>
    </w:p>
    <w:p w14:paraId="63A73373" w14:textId="50BD560D" w:rsidR="00464C6B" w:rsidRPr="00464C6B" w:rsidRDefault="00464C6B" w:rsidP="00464C6B">
      <w:pPr>
        <w:widowControl w:val="0"/>
        <w:autoSpaceDE w:val="0"/>
        <w:autoSpaceDN w:val="0"/>
        <w:adjustRightInd w:val="0"/>
        <w:spacing w:after="200" w:line="276" w:lineRule="auto"/>
        <w:rPr>
          <w:rFonts w:eastAsiaTheme="minorEastAsia"/>
          <w:b/>
          <w:bCs/>
          <w:color w:val="auto"/>
          <w:sz w:val="16"/>
          <w:szCs w:val="16"/>
          <w:lang w:val="en"/>
        </w:rPr>
      </w:pPr>
      <w:r w:rsidRPr="00464C6B">
        <w:rPr>
          <w:rFonts w:eastAsiaTheme="minorEastAsia"/>
          <w:b/>
          <w:bCs/>
          <w:color w:val="auto"/>
          <w:sz w:val="16"/>
          <w:szCs w:val="16"/>
          <w:lang w:val="en"/>
        </w:rPr>
        <w:t>Emergency Contact Information:</w:t>
      </w:r>
    </w:p>
    <w:p w14:paraId="206D9D71"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bookmarkStart w:id="4" w:name="_Hlk60228097"/>
      <w:r w:rsidRPr="00464C6B">
        <w:rPr>
          <w:rFonts w:eastAsiaTheme="minorEastAsia"/>
          <w:color w:val="auto"/>
          <w:sz w:val="16"/>
          <w:szCs w:val="16"/>
          <w:lang w:val="en"/>
        </w:rPr>
        <w:t>Name: ____________________________________________________________ Relation: ________________________ Phone: ______________________________</w:t>
      </w:r>
    </w:p>
    <w:bookmarkEnd w:id="4"/>
    <w:p w14:paraId="283DC9A6"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Name: ____________________________________________________________ Relation: ________________________ Phone: ______________________________</w:t>
      </w:r>
    </w:p>
    <w:p w14:paraId="656DB7B9" w14:textId="77777777" w:rsidR="00464C6B" w:rsidRPr="00464C6B" w:rsidRDefault="00464C6B" w:rsidP="00464C6B">
      <w:pPr>
        <w:widowControl w:val="0"/>
        <w:autoSpaceDE w:val="0"/>
        <w:autoSpaceDN w:val="0"/>
        <w:adjustRightInd w:val="0"/>
        <w:spacing w:after="200" w:line="276" w:lineRule="auto"/>
        <w:rPr>
          <w:rFonts w:eastAsiaTheme="minorEastAsia"/>
          <w:b/>
          <w:bCs/>
          <w:color w:val="auto"/>
          <w:sz w:val="16"/>
          <w:szCs w:val="16"/>
          <w:lang w:val="en"/>
        </w:rPr>
      </w:pPr>
      <w:r w:rsidRPr="00464C6B">
        <w:rPr>
          <w:rFonts w:eastAsiaTheme="minorEastAsia"/>
          <w:b/>
          <w:bCs/>
          <w:color w:val="auto"/>
          <w:sz w:val="16"/>
          <w:szCs w:val="16"/>
          <w:lang w:val="en"/>
        </w:rPr>
        <w:t xml:space="preserve">The following person/s listed below are authorized to access my medical information: </w:t>
      </w:r>
    </w:p>
    <w:p w14:paraId="3D2E2CEB"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Name: ____________________________________________________________ Relation: ________________________ Phone: ______________________________</w:t>
      </w:r>
    </w:p>
    <w:p w14:paraId="4F1E761A" w14:textId="78D4B680" w:rsidR="00F63125" w:rsidRDefault="00464C6B" w:rsidP="00F63125">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Name: ____________________________________________________________ Relation: ________________________ Phone: __________________</w:t>
      </w:r>
      <w:r w:rsidR="00F63125">
        <w:rPr>
          <w:rFonts w:eastAsiaTheme="minorEastAsia"/>
          <w:color w:val="auto"/>
          <w:sz w:val="16"/>
          <w:szCs w:val="16"/>
          <w:lang w:val="en"/>
        </w:rPr>
        <w:t>____________</w:t>
      </w:r>
    </w:p>
    <w:p w14:paraId="1302C605" w14:textId="77777777" w:rsidR="00F63125" w:rsidRDefault="00F63125" w:rsidP="00F63125">
      <w:pPr>
        <w:widowControl w:val="0"/>
        <w:autoSpaceDE w:val="0"/>
        <w:autoSpaceDN w:val="0"/>
        <w:adjustRightInd w:val="0"/>
        <w:spacing w:after="200" w:line="276" w:lineRule="auto"/>
        <w:rPr>
          <w:rFonts w:eastAsiaTheme="minorEastAsia"/>
          <w:color w:val="auto"/>
          <w:sz w:val="16"/>
          <w:szCs w:val="16"/>
          <w:lang w:val="en"/>
        </w:rPr>
      </w:pPr>
    </w:p>
    <w:p w14:paraId="2E1FAF7B" w14:textId="77777777" w:rsidR="001D4460" w:rsidRDefault="001D4460" w:rsidP="001D4460">
      <w:pPr>
        <w:widowControl w:val="0"/>
        <w:autoSpaceDE w:val="0"/>
        <w:autoSpaceDN w:val="0"/>
        <w:adjustRightInd w:val="0"/>
        <w:spacing w:after="200" w:line="276" w:lineRule="auto"/>
        <w:jc w:val="center"/>
        <w:rPr>
          <w:rFonts w:eastAsiaTheme="minorEastAsia"/>
          <w:b/>
          <w:bCs/>
          <w:color w:val="auto"/>
          <w:sz w:val="20"/>
          <w:szCs w:val="20"/>
          <w:lang w:val="en"/>
        </w:rPr>
      </w:pPr>
    </w:p>
    <w:p w14:paraId="0FA2DB41" w14:textId="0C8D91D1" w:rsidR="00464C6B" w:rsidRPr="00F63125" w:rsidRDefault="00464C6B" w:rsidP="00EF6AE8">
      <w:pPr>
        <w:widowControl w:val="0"/>
        <w:autoSpaceDE w:val="0"/>
        <w:autoSpaceDN w:val="0"/>
        <w:adjustRightInd w:val="0"/>
        <w:spacing w:after="200" w:line="276" w:lineRule="auto"/>
        <w:ind w:left="3600" w:firstLine="720"/>
        <w:rPr>
          <w:rFonts w:eastAsiaTheme="minorEastAsia"/>
          <w:color w:val="auto"/>
          <w:sz w:val="16"/>
          <w:szCs w:val="16"/>
          <w:lang w:val="en"/>
        </w:rPr>
      </w:pPr>
      <w:r>
        <w:rPr>
          <w:rFonts w:eastAsiaTheme="minorEastAsia"/>
          <w:b/>
          <w:bCs/>
          <w:color w:val="auto"/>
          <w:sz w:val="20"/>
          <w:szCs w:val="20"/>
          <w:lang w:val="en"/>
        </w:rPr>
        <w:t>FINANCIAL POLICIES</w:t>
      </w:r>
    </w:p>
    <w:p w14:paraId="4144658D" w14:textId="3015EB0C" w:rsidR="00464C6B" w:rsidRDefault="00464C6B" w:rsidP="00464C6B">
      <w:pPr>
        <w:widowControl w:val="0"/>
        <w:autoSpaceDE w:val="0"/>
        <w:autoSpaceDN w:val="0"/>
        <w:adjustRightInd w:val="0"/>
        <w:spacing w:after="200" w:line="276" w:lineRule="auto"/>
        <w:jc w:val="center"/>
        <w:rPr>
          <w:rFonts w:eastAsiaTheme="minorEastAsia"/>
          <w:i/>
          <w:iCs/>
          <w:color w:val="auto"/>
          <w:sz w:val="20"/>
          <w:szCs w:val="20"/>
          <w:lang w:val="en"/>
        </w:rPr>
      </w:pPr>
      <w:r>
        <w:rPr>
          <w:rFonts w:eastAsiaTheme="minorEastAsia"/>
          <w:i/>
          <w:iCs/>
          <w:color w:val="auto"/>
          <w:sz w:val="20"/>
          <w:szCs w:val="20"/>
          <w:lang w:val="en"/>
        </w:rPr>
        <w:t>It is the policy of Mid-Atlantic Skin to provide all patients with a copy of the Practice’s financial policy that clearly outlines patients and practice financial responsibilities. This financial policy has been established with these objectives in mind and to avoid any misunderstanding or disagreement concerning payment for services.</w:t>
      </w:r>
    </w:p>
    <w:p w14:paraId="53E6F65D" w14:textId="69852756" w:rsidR="00464C6B" w:rsidRDefault="00464C6B" w:rsidP="00464C6B">
      <w:pPr>
        <w:widowControl w:val="0"/>
        <w:autoSpaceDE w:val="0"/>
        <w:autoSpaceDN w:val="0"/>
        <w:adjustRightInd w:val="0"/>
        <w:spacing w:after="200" w:line="276" w:lineRule="auto"/>
        <w:rPr>
          <w:rFonts w:eastAsiaTheme="minorEastAsia"/>
          <w:color w:val="auto"/>
          <w:sz w:val="20"/>
          <w:szCs w:val="20"/>
          <w:lang w:val="en"/>
        </w:rPr>
      </w:pPr>
      <w:r w:rsidRPr="001C57A5">
        <w:rPr>
          <w:rFonts w:eastAsiaTheme="minorEastAsia"/>
          <w:b/>
          <w:bCs/>
          <w:color w:val="auto"/>
          <w:sz w:val="20"/>
          <w:szCs w:val="20"/>
          <w:lang w:val="en"/>
        </w:rPr>
        <w:t xml:space="preserve">INSURANCE. </w:t>
      </w:r>
      <w:r>
        <w:rPr>
          <w:rFonts w:eastAsiaTheme="minorEastAsia"/>
          <w:color w:val="auto"/>
          <w:sz w:val="20"/>
          <w:szCs w:val="20"/>
          <w:lang w:val="en"/>
        </w:rPr>
        <w:t xml:space="preserve">We participate in most insurance plans, including Medicare. If </w:t>
      </w:r>
      <w:r w:rsidR="00F63125">
        <w:rPr>
          <w:rFonts w:eastAsiaTheme="minorEastAsia"/>
          <w:color w:val="auto"/>
          <w:sz w:val="20"/>
          <w:szCs w:val="20"/>
          <w:lang w:val="en"/>
        </w:rPr>
        <w:t xml:space="preserve">the patient is not </w:t>
      </w:r>
      <w:r>
        <w:rPr>
          <w:rFonts w:eastAsiaTheme="minorEastAsia"/>
          <w:color w:val="auto"/>
          <w:sz w:val="20"/>
          <w:szCs w:val="20"/>
          <w:lang w:val="en"/>
        </w:rPr>
        <w:t xml:space="preserve">insured by a plan </w:t>
      </w:r>
      <w:r w:rsidRPr="00F63125">
        <w:rPr>
          <w:rFonts w:eastAsiaTheme="minorEastAsia"/>
          <w:b/>
          <w:bCs/>
          <w:color w:val="auto"/>
          <w:sz w:val="20"/>
          <w:szCs w:val="20"/>
          <w:lang w:val="en"/>
        </w:rPr>
        <w:t>we</w:t>
      </w:r>
      <w:r>
        <w:rPr>
          <w:rFonts w:eastAsiaTheme="minorEastAsia"/>
          <w:color w:val="auto"/>
          <w:sz w:val="20"/>
          <w:szCs w:val="20"/>
          <w:lang w:val="en"/>
        </w:rPr>
        <w:t xml:space="preserve"> are contracted </w:t>
      </w:r>
      <w:r w:rsidR="00630A6C">
        <w:rPr>
          <w:rFonts w:eastAsiaTheme="minorEastAsia"/>
          <w:color w:val="auto"/>
          <w:sz w:val="20"/>
          <w:szCs w:val="20"/>
          <w:lang w:val="en"/>
        </w:rPr>
        <w:t xml:space="preserve">with </w:t>
      </w:r>
      <w:r>
        <w:rPr>
          <w:rFonts w:eastAsiaTheme="minorEastAsia"/>
          <w:color w:val="auto"/>
          <w:sz w:val="20"/>
          <w:szCs w:val="20"/>
          <w:lang w:val="en"/>
        </w:rPr>
        <w:t>or have out of network benefits, payment in full is required at each visit (this excludes any patient enrolled in a community plan MCO)</w:t>
      </w:r>
    </w:p>
    <w:p w14:paraId="5F050771" w14:textId="54FA802E" w:rsidR="00EA0564" w:rsidRDefault="00EA0564" w:rsidP="00464C6B">
      <w:pPr>
        <w:widowControl w:val="0"/>
        <w:autoSpaceDE w:val="0"/>
        <w:autoSpaceDN w:val="0"/>
        <w:adjustRightInd w:val="0"/>
        <w:spacing w:after="200" w:line="276" w:lineRule="auto"/>
        <w:rPr>
          <w:rFonts w:eastAsiaTheme="minorEastAsia"/>
          <w:color w:val="auto"/>
          <w:sz w:val="20"/>
          <w:szCs w:val="20"/>
          <w:lang w:val="en"/>
        </w:rPr>
      </w:pPr>
      <w:r>
        <w:rPr>
          <w:rFonts w:eastAsiaTheme="minorEastAsia"/>
          <w:color w:val="auto"/>
          <w:sz w:val="20"/>
          <w:szCs w:val="20"/>
          <w:lang w:val="en"/>
        </w:rPr>
        <w:t>Some insurance companies will require referrals and/or prior authorization. We will gladly assist you in meeting these requirements when requested, however, the responsibility is the patients to ensure that any such requirements are complete prior to treatment. If it is required, and not completed, you may need to reschedule the appointment.</w:t>
      </w:r>
    </w:p>
    <w:p w14:paraId="29145627" w14:textId="34430DD9" w:rsidR="00EA0564" w:rsidRDefault="00EA0564" w:rsidP="00464C6B">
      <w:pPr>
        <w:widowControl w:val="0"/>
        <w:autoSpaceDE w:val="0"/>
        <w:autoSpaceDN w:val="0"/>
        <w:adjustRightInd w:val="0"/>
        <w:spacing w:after="200" w:line="276" w:lineRule="auto"/>
        <w:rPr>
          <w:rFonts w:eastAsiaTheme="minorEastAsia"/>
          <w:color w:val="auto"/>
          <w:sz w:val="20"/>
          <w:szCs w:val="20"/>
          <w:lang w:val="en"/>
        </w:rPr>
      </w:pPr>
      <w:r>
        <w:rPr>
          <w:rFonts w:eastAsiaTheme="minorEastAsia"/>
          <w:color w:val="auto"/>
          <w:sz w:val="20"/>
          <w:szCs w:val="20"/>
          <w:lang w:val="en"/>
        </w:rPr>
        <w:t xml:space="preserve">Patients are required to pay their </w:t>
      </w:r>
      <w:r w:rsidR="001C57A5">
        <w:rPr>
          <w:rFonts w:eastAsiaTheme="minorEastAsia"/>
          <w:color w:val="auto"/>
          <w:sz w:val="20"/>
          <w:szCs w:val="20"/>
          <w:lang w:val="en"/>
        </w:rPr>
        <w:t>portion of the visit within 90 days once the insurance company has paid their portion. After 90 days and once your insurance pays their portion, if you have a remaining patient balance, 5% interest will be charged.</w:t>
      </w:r>
    </w:p>
    <w:p w14:paraId="2E354742" w14:textId="29A39998" w:rsidR="001C57A5" w:rsidRDefault="001C57A5" w:rsidP="00464C6B">
      <w:pPr>
        <w:widowControl w:val="0"/>
        <w:autoSpaceDE w:val="0"/>
        <w:autoSpaceDN w:val="0"/>
        <w:adjustRightInd w:val="0"/>
        <w:spacing w:after="200" w:line="276" w:lineRule="auto"/>
        <w:rPr>
          <w:rFonts w:eastAsiaTheme="minorEastAsia"/>
          <w:color w:val="auto"/>
          <w:sz w:val="20"/>
          <w:szCs w:val="20"/>
          <w:lang w:val="en"/>
        </w:rPr>
      </w:pPr>
      <w:r w:rsidRPr="001C57A5">
        <w:rPr>
          <w:rFonts w:eastAsiaTheme="minorEastAsia"/>
          <w:b/>
          <w:bCs/>
          <w:color w:val="auto"/>
          <w:sz w:val="20"/>
          <w:szCs w:val="20"/>
          <w:lang w:val="en"/>
        </w:rPr>
        <w:t>CO-PAYMENTS AND BALANCES</w:t>
      </w:r>
      <w:r>
        <w:rPr>
          <w:rFonts w:eastAsiaTheme="minorEastAsia"/>
          <w:color w:val="auto"/>
          <w:sz w:val="20"/>
          <w:szCs w:val="20"/>
          <w:lang w:val="en"/>
        </w:rPr>
        <w:t>. All co-payments and outstanding balances must be paid at the time of service.</w:t>
      </w:r>
    </w:p>
    <w:p w14:paraId="0448140B" w14:textId="3B0CE30B" w:rsidR="001C57A5" w:rsidRDefault="001C57A5" w:rsidP="00464C6B">
      <w:pPr>
        <w:widowControl w:val="0"/>
        <w:autoSpaceDE w:val="0"/>
        <w:autoSpaceDN w:val="0"/>
        <w:adjustRightInd w:val="0"/>
        <w:spacing w:after="200" w:line="276" w:lineRule="auto"/>
        <w:rPr>
          <w:rFonts w:eastAsiaTheme="minorEastAsia"/>
          <w:color w:val="auto"/>
          <w:sz w:val="20"/>
          <w:szCs w:val="20"/>
          <w:lang w:val="en"/>
        </w:rPr>
      </w:pPr>
      <w:r w:rsidRPr="001C57A5">
        <w:rPr>
          <w:rFonts w:eastAsiaTheme="minorEastAsia"/>
          <w:b/>
          <w:bCs/>
          <w:color w:val="auto"/>
          <w:sz w:val="20"/>
          <w:szCs w:val="20"/>
          <w:lang w:val="en"/>
        </w:rPr>
        <w:t>NONCOVERED SERVICES</w:t>
      </w:r>
      <w:r>
        <w:rPr>
          <w:rFonts w:eastAsiaTheme="minorEastAsia"/>
          <w:color w:val="auto"/>
          <w:sz w:val="20"/>
          <w:szCs w:val="20"/>
          <w:lang w:val="en"/>
        </w:rPr>
        <w:t>. Please understand that some, and perhaps all, of the services received may not be covered by insurance and not considered reasonable or necessary. Cosmetic procedures are NOT covered by insurance.</w:t>
      </w:r>
    </w:p>
    <w:p w14:paraId="786EFC3A" w14:textId="6EBD40B6" w:rsidR="00B47755" w:rsidRDefault="00B47755" w:rsidP="00464C6B">
      <w:pPr>
        <w:widowControl w:val="0"/>
        <w:autoSpaceDE w:val="0"/>
        <w:autoSpaceDN w:val="0"/>
        <w:adjustRightInd w:val="0"/>
        <w:spacing w:after="200" w:line="276" w:lineRule="auto"/>
        <w:rPr>
          <w:rFonts w:eastAsiaTheme="minorEastAsia"/>
          <w:color w:val="auto"/>
          <w:sz w:val="20"/>
          <w:szCs w:val="20"/>
          <w:lang w:val="en"/>
        </w:rPr>
      </w:pPr>
      <w:r w:rsidRPr="00B47755">
        <w:rPr>
          <w:rFonts w:eastAsiaTheme="minorEastAsia"/>
          <w:b/>
          <w:bCs/>
          <w:color w:val="auto"/>
          <w:sz w:val="20"/>
          <w:szCs w:val="20"/>
          <w:lang w:val="en"/>
        </w:rPr>
        <w:t>UPDATES</w:t>
      </w:r>
      <w:r>
        <w:rPr>
          <w:rFonts w:eastAsiaTheme="minorEastAsia"/>
          <w:color w:val="auto"/>
          <w:sz w:val="20"/>
          <w:szCs w:val="20"/>
          <w:lang w:val="en"/>
        </w:rPr>
        <w:t xml:space="preserve">. Our staff will ask you for identification to verify your billing information at each visit. Current information is </w:t>
      </w:r>
      <w:r w:rsidR="005C33DD">
        <w:rPr>
          <w:rFonts w:eastAsiaTheme="minorEastAsia"/>
          <w:color w:val="auto"/>
          <w:sz w:val="20"/>
          <w:szCs w:val="20"/>
          <w:lang w:val="en"/>
        </w:rPr>
        <w:t xml:space="preserve">essential </w:t>
      </w:r>
      <w:r w:rsidR="00885E4B">
        <w:rPr>
          <w:rFonts w:eastAsiaTheme="minorEastAsia"/>
          <w:color w:val="auto"/>
          <w:sz w:val="20"/>
          <w:szCs w:val="20"/>
          <w:lang w:val="en"/>
        </w:rPr>
        <w:t>for the practice to</w:t>
      </w:r>
      <w:r w:rsidR="005C33DD">
        <w:rPr>
          <w:rFonts w:eastAsiaTheme="minorEastAsia"/>
          <w:color w:val="auto"/>
          <w:sz w:val="20"/>
          <w:szCs w:val="20"/>
          <w:lang w:val="en"/>
        </w:rPr>
        <w:t xml:space="preserve"> contact the patient regarding treatment and obtaining timely payment from the insurance company.</w:t>
      </w:r>
    </w:p>
    <w:p w14:paraId="00D6E5B4" w14:textId="6EFFBF41" w:rsidR="005C33DD" w:rsidRDefault="005C33DD" w:rsidP="00464C6B">
      <w:pPr>
        <w:widowControl w:val="0"/>
        <w:autoSpaceDE w:val="0"/>
        <w:autoSpaceDN w:val="0"/>
        <w:adjustRightInd w:val="0"/>
        <w:spacing w:after="200" w:line="276" w:lineRule="auto"/>
        <w:rPr>
          <w:rFonts w:eastAsiaTheme="minorEastAsia"/>
          <w:color w:val="auto"/>
          <w:sz w:val="20"/>
          <w:szCs w:val="20"/>
          <w:lang w:val="en"/>
        </w:rPr>
      </w:pPr>
      <w:r w:rsidRPr="005C33DD">
        <w:rPr>
          <w:rFonts w:eastAsiaTheme="minorEastAsia"/>
          <w:b/>
          <w:bCs/>
          <w:color w:val="auto"/>
          <w:sz w:val="20"/>
          <w:szCs w:val="20"/>
          <w:lang w:val="en"/>
        </w:rPr>
        <w:t>CLAIMS SUBMISSION</w:t>
      </w:r>
      <w:r>
        <w:rPr>
          <w:rFonts w:eastAsiaTheme="minorEastAsia"/>
          <w:color w:val="auto"/>
          <w:sz w:val="20"/>
          <w:szCs w:val="20"/>
          <w:lang w:val="en"/>
        </w:rPr>
        <w:t xml:space="preserve">. </w:t>
      </w:r>
      <w:r w:rsidR="00C9785F">
        <w:rPr>
          <w:rFonts w:eastAsiaTheme="minorEastAsia"/>
          <w:color w:val="auto"/>
          <w:sz w:val="20"/>
          <w:szCs w:val="20"/>
          <w:lang w:val="en"/>
        </w:rPr>
        <w:t>The practice</w:t>
      </w:r>
      <w:r>
        <w:rPr>
          <w:rFonts w:eastAsiaTheme="minorEastAsia"/>
          <w:color w:val="auto"/>
          <w:sz w:val="20"/>
          <w:szCs w:val="20"/>
          <w:lang w:val="en"/>
        </w:rPr>
        <w:t xml:space="preserve"> will submit a patient</w:t>
      </w:r>
      <w:r w:rsidR="00C9785F">
        <w:rPr>
          <w:rFonts w:eastAsiaTheme="minorEastAsia"/>
          <w:color w:val="auto"/>
          <w:sz w:val="20"/>
          <w:szCs w:val="20"/>
          <w:lang w:val="en"/>
        </w:rPr>
        <w:t>’</w:t>
      </w:r>
      <w:r>
        <w:rPr>
          <w:rFonts w:eastAsiaTheme="minorEastAsia"/>
          <w:color w:val="auto"/>
          <w:sz w:val="20"/>
          <w:szCs w:val="20"/>
          <w:lang w:val="en"/>
        </w:rPr>
        <w:t xml:space="preserve">s claim and assist in any way we reasonably can to help get claims paid. The insurance company may need additional information </w:t>
      </w:r>
      <w:r w:rsidR="00C9785F">
        <w:rPr>
          <w:rFonts w:eastAsiaTheme="minorEastAsia"/>
          <w:color w:val="auto"/>
          <w:sz w:val="20"/>
          <w:szCs w:val="20"/>
          <w:lang w:val="en"/>
        </w:rPr>
        <w:t>direct</w:t>
      </w:r>
      <w:r w:rsidR="00630A6C">
        <w:rPr>
          <w:rFonts w:eastAsiaTheme="minorEastAsia"/>
          <w:color w:val="auto"/>
          <w:sz w:val="20"/>
          <w:szCs w:val="20"/>
          <w:lang w:val="en"/>
        </w:rPr>
        <w:t>ly</w:t>
      </w:r>
      <w:r w:rsidR="00C9785F">
        <w:rPr>
          <w:rFonts w:eastAsiaTheme="minorEastAsia"/>
          <w:color w:val="auto"/>
          <w:sz w:val="20"/>
          <w:szCs w:val="20"/>
          <w:lang w:val="en"/>
        </w:rPr>
        <w:t xml:space="preserve"> from the patient to process/pay a claim. It is the patient’s responsibility to respond in a timely</w:t>
      </w:r>
      <w:r w:rsidR="00520E27">
        <w:rPr>
          <w:rFonts w:eastAsiaTheme="minorEastAsia"/>
          <w:color w:val="auto"/>
          <w:sz w:val="20"/>
          <w:szCs w:val="20"/>
          <w:lang w:val="en"/>
        </w:rPr>
        <w:t xml:space="preserve"> manner to the insurance company. After a claim is processed by the insurance company any unpaid amounts of the claim are the responsibility of the patient.</w:t>
      </w:r>
    </w:p>
    <w:p w14:paraId="0EB05B35" w14:textId="7810D6F6" w:rsidR="00520E27" w:rsidRDefault="00520E27" w:rsidP="00464C6B">
      <w:pPr>
        <w:widowControl w:val="0"/>
        <w:autoSpaceDE w:val="0"/>
        <w:autoSpaceDN w:val="0"/>
        <w:adjustRightInd w:val="0"/>
        <w:spacing w:after="200" w:line="276" w:lineRule="auto"/>
        <w:rPr>
          <w:rFonts w:eastAsiaTheme="minorEastAsia"/>
          <w:color w:val="auto"/>
          <w:sz w:val="20"/>
          <w:szCs w:val="20"/>
          <w:lang w:val="en"/>
        </w:rPr>
      </w:pPr>
      <w:r w:rsidRPr="00520E27">
        <w:rPr>
          <w:rFonts w:eastAsiaTheme="minorEastAsia"/>
          <w:b/>
          <w:bCs/>
          <w:color w:val="auto"/>
          <w:sz w:val="20"/>
          <w:szCs w:val="20"/>
          <w:lang w:val="en"/>
        </w:rPr>
        <w:t>COVERAGE CHANGES</w:t>
      </w:r>
      <w:r>
        <w:rPr>
          <w:rFonts w:eastAsiaTheme="minorEastAsia"/>
          <w:color w:val="auto"/>
          <w:sz w:val="20"/>
          <w:szCs w:val="20"/>
          <w:lang w:val="en"/>
        </w:rPr>
        <w:t xml:space="preserve">. </w:t>
      </w:r>
      <w:r w:rsidR="00A10D44">
        <w:rPr>
          <w:rFonts w:eastAsiaTheme="minorEastAsia"/>
          <w:color w:val="auto"/>
          <w:sz w:val="20"/>
          <w:szCs w:val="20"/>
          <w:lang w:val="en"/>
        </w:rPr>
        <w:t xml:space="preserve">If the patient’s insurance changes, </w:t>
      </w:r>
      <w:r w:rsidR="00C34F07">
        <w:rPr>
          <w:rFonts w:eastAsiaTheme="minorEastAsia"/>
          <w:color w:val="auto"/>
          <w:sz w:val="20"/>
          <w:szCs w:val="20"/>
          <w:lang w:val="en"/>
        </w:rPr>
        <w:t>it is the responsibility of the patient to update the information with the practice to help the patient receive maximum insurance benefits.</w:t>
      </w:r>
    </w:p>
    <w:p w14:paraId="35F01981" w14:textId="77777777" w:rsidR="006142EA" w:rsidRDefault="00C34F07" w:rsidP="00464C6B">
      <w:pPr>
        <w:widowControl w:val="0"/>
        <w:autoSpaceDE w:val="0"/>
        <w:autoSpaceDN w:val="0"/>
        <w:adjustRightInd w:val="0"/>
        <w:spacing w:after="200" w:line="276" w:lineRule="auto"/>
        <w:rPr>
          <w:rFonts w:eastAsiaTheme="minorEastAsia"/>
          <w:color w:val="auto"/>
          <w:sz w:val="20"/>
          <w:szCs w:val="20"/>
          <w:lang w:val="en"/>
        </w:rPr>
      </w:pPr>
      <w:r w:rsidRPr="00C34F07">
        <w:rPr>
          <w:rFonts w:eastAsiaTheme="minorEastAsia"/>
          <w:b/>
          <w:bCs/>
          <w:color w:val="auto"/>
          <w:sz w:val="20"/>
          <w:szCs w:val="20"/>
          <w:lang w:val="en"/>
        </w:rPr>
        <w:t>PATIENTS 18 &amp; UNDER.</w:t>
      </w:r>
      <w:r>
        <w:rPr>
          <w:rFonts w:eastAsiaTheme="minorEastAsia"/>
          <w:color w:val="auto"/>
          <w:sz w:val="20"/>
          <w:szCs w:val="20"/>
          <w:lang w:val="en"/>
        </w:rPr>
        <w:t xml:space="preserve"> All patients under the age of 18 must be accompanied by a parent or</w:t>
      </w:r>
      <w:r w:rsidR="00F63125">
        <w:rPr>
          <w:rFonts w:eastAsiaTheme="minorEastAsia"/>
          <w:color w:val="auto"/>
          <w:sz w:val="20"/>
          <w:szCs w:val="20"/>
          <w:lang w:val="en"/>
        </w:rPr>
        <w:t xml:space="preserve"> legal</w:t>
      </w:r>
      <w:r>
        <w:rPr>
          <w:rFonts w:eastAsiaTheme="minorEastAsia"/>
          <w:color w:val="auto"/>
          <w:sz w:val="20"/>
          <w:szCs w:val="20"/>
          <w:lang w:val="en"/>
        </w:rPr>
        <w:t xml:space="preserve"> guardian. If parent or </w:t>
      </w:r>
      <w:r w:rsidR="00F63125">
        <w:rPr>
          <w:rFonts w:eastAsiaTheme="minorEastAsia"/>
          <w:color w:val="auto"/>
          <w:sz w:val="20"/>
          <w:szCs w:val="20"/>
          <w:lang w:val="en"/>
        </w:rPr>
        <w:t xml:space="preserve">legal </w:t>
      </w:r>
      <w:r>
        <w:rPr>
          <w:rFonts w:eastAsiaTheme="minorEastAsia"/>
          <w:color w:val="auto"/>
          <w:sz w:val="20"/>
          <w:szCs w:val="20"/>
          <w:lang w:val="en"/>
        </w:rPr>
        <w:t xml:space="preserve">guardian are not present the responsible party must present a </w:t>
      </w:r>
      <w:r w:rsidR="00F63125">
        <w:rPr>
          <w:rFonts w:eastAsiaTheme="minorEastAsia"/>
          <w:color w:val="auto"/>
          <w:sz w:val="20"/>
          <w:szCs w:val="20"/>
          <w:lang w:val="en"/>
        </w:rPr>
        <w:t>minor authorization form</w:t>
      </w:r>
      <w:r>
        <w:rPr>
          <w:rFonts w:eastAsiaTheme="minorEastAsia"/>
          <w:color w:val="auto"/>
          <w:sz w:val="20"/>
          <w:szCs w:val="20"/>
          <w:lang w:val="en"/>
        </w:rPr>
        <w:t xml:space="preserve"> to be scanned into the patient chart during the check in process. A guarantor must be on file for all patients under the age of 18. The guarantor is </w:t>
      </w:r>
      <w:r w:rsidR="008721FB">
        <w:rPr>
          <w:rFonts w:eastAsiaTheme="minorEastAsia"/>
          <w:color w:val="auto"/>
          <w:sz w:val="20"/>
          <w:szCs w:val="20"/>
          <w:lang w:val="en"/>
        </w:rPr>
        <w:t>responsible for all services rendered to the patient.</w:t>
      </w:r>
    </w:p>
    <w:p w14:paraId="7CF0613A" w14:textId="77777777" w:rsidR="006142EA" w:rsidRDefault="006142EA" w:rsidP="00464C6B">
      <w:pPr>
        <w:widowControl w:val="0"/>
        <w:autoSpaceDE w:val="0"/>
        <w:autoSpaceDN w:val="0"/>
        <w:adjustRightInd w:val="0"/>
        <w:spacing w:after="200" w:line="276" w:lineRule="auto"/>
        <w:rPr>
          <w:rFonts w:eastAsiaTheme="minorEastAsia"/>
          <w:b/>
          <w:bCs/>
          <w:color w:val="auto"/>
          <w:sz w:val="20"/>
          <w:szCs w:val="20"/>
          <w:lang w:val="en"/>
        </w:rPr>
      </w:pPr>
    </w:p>
    <w:p w14:paraId="18E2AD40" w14:textId="77777777" w:rsidR="006142EA" w:rsidRDefault="006142EA" w:rsidP="00464C6B">
      <w:pPr>
        <w:widowControl w:val="0"/>
        <w:autoSpaceDE w:val="0"/>
        <w:autoSpaceDN w:val="0"/>
        <w:adjustRightInd w:val="0"/>
        <w:spacing w:after="200" w:line="276" w:lineRule="auto"/>
        <w:rPr>
          <w:rFonts w:eastAsiaTheme="minorEastAsia"/>
          <w:b/>
          <w:bCs/>
          <w:color w:val="auto"/>
          <w:sz w:val="20"/>
          <w:szCs w:val="20"/>
          <w:lang w:val="en"/>
        </w:rPr>
      </w:pPr>
    </w:p>
    <w:p w14:paraId="3C48D632" w14:textId="77777777" w:rsidR="006142EA" w:rsidRDefault="006142EA" w:rsidP="00464C6B">
      <w:pPr>
        <w:widowControl w:val="0"/>
        <w:autoSpaceDE w:val="0"/>
        <w:autoSpaceDN w:val="0"/>
        <w:adjustRightInd w:val="0"/>
        <w:spacing w:after="200" w:line="276" w:lineRule="auto"/>
        <w:rPr>
          <w:rFonts w:eastAsiaTheme="minorEastAsia"/>
          <w:b/>
          <w:bCs/>
          <w:color w:val="auto"/>
          <w:sz w:val="20"/>
          <w:szCs w:val="20"/>
          <w:lang w:val="en"/>
        </w:rPr>
      </w:pPr>
    </w:p>
    <w:p w14:paraId="5BA449C6" w14:textId="5A1A40C2" w:rsidR="008721FB" w:rsidRDefault="008721FB" w:rsidP="00464C6B">
      <w:pPr>
        <w:widowControl w:val="0"/>
        <w:autoSpaceDE w:val="0"/>
        <w:autoSpaceDN w:val="0"/>
        <w:adjustRightInd w:val="0"/>
        <w:spacing w:after="200" w:line="276" w:lineRule="auto"/>
        <w:rPr>
          <w:rFonts w:eastAsiaTheme="minorEastAsia"/>
          <w:color w:val="auto"/>
          <w:sz w:val="20"/>
          <w:szCs w:val="20"/>
          <w:lang w:val="en"/>
        </w:rPr>
      </w:pPr>
      <w:r w:rsidRPr="008721FB">
        <w:rPr>
          <w:rFonts w:eastAsiaTheme="minorEastAsia"/>
          <w:b/>
          <w:bCs/>
          <w:color w:val="auto"/>
          <w:sz w:val="20"/>
          <w:szCs w:val="20"/>
          <w:lang w:val="en"/>
        </w:rPr>
        <w:t>NONPAYMENT.</w:t>
      </w:r>
      <w:r>
        <w:rPr>
          <w:rFonts w:eastAsiaTheme="minorEastAsia"/>
          <w:b/>
          <w:bCs/>
          <w:color w:val="auto"/>
          <w:sz w:val="20"/>
          <w:szCs w:val="20"/>
          <w:lang w:val="en"/>
        </w:rPr>
        <w:t xml:space="preserve">  </w:t>
      </w:r>
      <w:r>
        <w:rPr>
          <w:rFonts w:eastAsiaTheme="minorEastAsia"/>
          <w:color w:val="auto"/>
          <w:sz w:val="20"/>
          <w:szCs w:val="20"/>
          <w:lang w:val="en"/>
        </w:rPr>
        <w:t>Accounts that are 90 days past due will receive a letter from the practice stating that the responsible party has 10 days to pay the account in full. Partial payments are not accepted unless pre-arranged. Any balance that remains unpaid by the responsible party may be referred to a collection agency and the patient may be discharged from the practice. If this occurs, the patient will be notified by certified mail that you have 30 days to find alternative medical care. During the 30-day period the practice may see</w:t>
      </w:r>
      <w:r w:rsidR="00D75575">
        <w:rPr>
          <w:rFonts w:eastAsiaTheme="minorEastAsia"/>
          <w:color w:val="auto"/>
          <w:sz w:val="20"/>
          <w:szCs w:val="20"/>
          <w:lang w:val="en"/>
        </w:rPr>
        <w:t xml:space="preserve"> the</w:t>
      </w:r>
      <w:r>
        <w:rPr>
          <w:rFonts w:eastAsiaTheme="minorEastAsia"/>
          <w:color w:val="auto"/>
          <w:sz w:val="20"/>
          <w:szCs w:val="20"/>
          <w:lang w:val="en"/>
        </w:rPr>
        <w:t xml:space="preserve"> patient on an emergency basis only. A $25.00 processing fee </w:t>
      </w:r>
      <w:r w:rsidR="004971F7">
        <w:rPr>
          <w:rFonts w:eastAsiaTheme="minorEastAsia"/>
          <w:color w:val="auto"/>
          <w:sz w:val="20"/>
          <w:szCs w:val="20"/>
          <w:lang w:val="en"/>
        </w:rPr>
        <w:t xml:space="preserve">will be added to </w:t>
      </w:r>
      <w:r w:rsidR="00F63125">
        <w:rPr>
          <w:rFonts w:eastAsiaTheme="minorEastAsia"/>
          <w:color w:val="auto"/>
          <w:sz w:val="20"/>
          <w:szCs w:val="20"/>
          <w:lang w:val="en"/>
        </w:rPr>
        <w:t>the patients account if it becomes necessary for Mid-Atlantic Surgery Institute to refer a patient’s unpaid balance to an outside collection agency.</w:t>
      </w:r>
    </w:p>
    <w:p w14:paraId="7A8ABF22" w14:textId="51AA9BEB" w:rsidR="00F63125" w:rsidRDefault="00F63125" w:rsidP="00464C6B">
      <w:pPr>
        <w:widowControl w:val="0"/>
        <w:autoSpaceDE w:val="0"/>
        <w:autoSpaceDN w:val="0"/>
        <w:adjustRightInd w:val="0"/>
        <w:spacing w:after="200" w:line="276" w:lineRule="auto"/>
        <w:rPr>
          <w:rFonts w:eastAsiaTheme="minorEastAsia"/>
          <w:color w:val="auto"/>
          <w:sz w:val="20"/>
          <w:szCs w:val="20"/>
          <w:lang w:val="en"/>
        </w:rPr>
      </w:pPr>
      <w:r w:rsidRPr="00F63125">
        <w:rPr>
          <w:rFonts w:eastAsiaTheme="minorEastAsia"/>
          <w:b/>
          <w:bCs/>
          <w:color w:val="auto"/>
          <w:sz w:val="20"/>
          <w:szCs w:val="20"/>
          <w:lang w:val="en"/>
        </w:rPr>
        <w:t>MISSED APPOINMENTS</w:t>
      </w:r>
      <w:r>
        <w:rPr>
          <w:rFonts w:eastAsiaTheme="minorEastAsia"/>
          <w:color w:val="auto"/>
          <w:sz w:val="20"/>
          <w:szCs w:val="20"/>
          <w:lang w:val="en"/>
        </w:rPr>
        <w:t xml:space="preserve">. </w:t>
      </w:r>
      <w:r w:rsidR="000C5993">
        <w:rPr>
          <w:rFonts w:eastAsiaTheme="minorEastAsia"/>
          <w:color w:val="auto"/>
          <w:sz w:val="20"/>
          <w:szCs w:val="20"/>
          <w:lang w:val="en"/>
        </w:rPr>
        <w:t xml:space="preserve">The practice may charge the patient a $50.00 fee for a missed appointment if the patient does not </w:t>
      </w:r>
      <w:r w:rsidR="0008649C">
        <w:rPr>
          <w:rFonts w:eastAsiaTheme="minorEastAsia"/>
          <w:color w:val="auto"/>
          <w:sz w:val="20"/>
          <w:szCs w:val="20"/>
          <w:lang w:val="en"/>
        </w:rPr>
        <w:t>notify the practice at least 24 hours prior to scheduled appointment time.</w:t>
      </w:r>
    </w:p>
    <w:p w14:paraId="192C60AA" w14:textId="3D3766BB" w:rsidR="00B4007E" w:rsidRPr="00B4007E" w:rsidRDefault="00B4007E" w:rsidP="00464C6B">
      <w:pPr>
        <w:widowControl w:val="0"/>
        <w:autoSpaceDE w:val="0"/>
        <w:autoSpaceDN w:val="0"/>
        <w:adjustRightInd w:val="0"/>
        <w:spacing w:after="200" w:line="276" w:lineRule="auto"/>
        <w:rPr>
          <w:rFonts w:eastAsiaTheme="minorEastAsia"/>
          <w:color w:val="auto"/>
          <w:sz w:val="20"/>
          <w:szCs w:val="20"/>
          <w:lang w:val="en"/>
        </w:rPr>
      </w:pPr>
      <w:r>
        <w:rPr>
          <w:rFonts w:eastAsiaTheme="minorEastAsia"/>
          <w:b/>
          <w:bCs/>
          <w:color w:val="auto"/>
          <w:sz w:val="20"/>
          <w:szCs w:val="20"/>
          <w:lang w:val="en"/>
        </w:rPr>
        <w:t xml:space="preserve">10 MINUTE GRACE PERIOD FOR SCHEDULED APPOINTMENTS. </w:t>
      </w:r>
      <w:r>
        <w:rPr>
          <w:rFonts w:eastAsiaTheme="minorEastAsia"/>
          <w:color w:val="auto"/>
          <w:sz w:val="20"/>
          <w:szCs w:val="20"/>
          <w:lang w:val="en"/>
        </w:rPr>
        <w:t xml:space="preserve">Mid-Atlantic Skin enforces a 10-minute grace period for scheduled appointments. If a patient arrives </w:t>
      </w:r>
      <w:r w:rsidR="001170F2">
        <w:rPr>
          <w:rFonts w:eastAsiaTheme="minorEastAsia"/>
          <w:color w:val="auto"/>
          <w:sz w:val="20"/>
          <w:szCs w:val="20"/>
          <w:lang w:val="en"/>
        </w:rPr>
        <w:t>10 minutes after their scheduled appointment, the appointment will be canceled/rescheduled.</w:t>
      </w:r>
    </w:p>
    <w:p w14:paraId="49CC6B1E" w14:textId="50F13C7E" w:rsidR="0008649C" w:rsidRDefault="0008649C" w:rsidP="00464C6B">
      <w:pPr>
        <w:widowControl w:val="0"/>
        <w:autoSpaceDE w:val="0"/>
        <w:autoSpaceDN w:val="0"/>
        <w:adjustRightInd w:val="0"/>
        <w:spacing w:after="200" w:line="276" w:lineRule="auto"/>
        <w:rPr>
          <w:rFonts w:eastAsiaTheme="minorEastAsia"/>
          <w:color w:val="auto"/>
          <w:sz w:val="20"/>
          <w:szCs w:val="20"/>
          <w:u w:val="single"/>
          <w:lang w:val="en"/>
        </w:rPr>
      </w:pPr>
      <w:r w:rsidRPr="0008649C">
        <w:rPr>
          <w:rFonts w:eastAsiaTheme="minorEastAsia"/>
          <w:b/>
          <w:bCs/>
          <w:color w:val="auto"/>
          <w:sz w:val="20"/>
          <w:szCs w:val="20"/>
          <w:lang w:val="en"/>
        </w:rPr>
        <w:t>PAYMENT OPTIONS</w:t>
      </w:r>
      <w:r>
        <w:rPr>
          <w:rFonts w:eastAsiaTheme="minorEastAsia"/>
          <w:color w:val="auto"/>
          <w:sz w:val="20"/>
          <w:szCs w:val="20"/>
          <w:lang w:val="en"/>
        </w:rPr>
        <w:t>. Payment for services can be made with cash, check (if amount is $100 or less), credit or debit card. Financing is available through CareCredit®</w:t>
      </w:r>
      <w:r w:rsidR="00885E4B">
        <w:rPr>
          <w:rFonts w:eastAsiaTheme="minorEastAsia"/>
          <w:color w:val="auto"/>
          <w:sz w:val="20"/>
          <w:szCs w:val="20"/>
          <w:lang w:val="en"/>
        </w:rPr>
        <w:t>-a wellness and beauty card</w:t>
      </w:r>
      <w:r>
        <w:rPr>
          <w:rFonts w:eastAsiaTheme="minorEastAsia"/>
          <w:color w:val="auto"/>
          <w:sz w:val="20"/>
          <w:szCs w:val="20"/>
          <w:lang w:val="en"/>
        </w:rPr>
        <w:t xml:space="preserve">. </w:t>
      </w:r>
      <w:r w:rsidR="00885E4B">
        <w:rPr>
          <w:rFonts w:eastAsiaTheme="minorEastAsia"/>
          <w:color w:val="auto"/>
          <w:sz w:val="20"/>
          <w:szCs w:val="20"/>
          <w:lang w:val="en"/>
        </w:rPr>
        <w:t xml:space="preserve">CareCredit® financing information is available at all three of our practice locations and funds can be made available for immediate use if the patient qualifies for the financing.  CareCredit® payments are required to be made in person by cardholder with proof of identification. </w:t>
      </w:r>
      <w:r w:rsidR="00885E4B" w:rsidRPr="00885E4B">
        <w:rPr>
          <w:rFonts w:eastAsiaTheme="minorEastAsia"/>
          <w:color w:val="auto"/>
          <w:sz w:val="20"/>
          <w:szCs w:val="20"/>
          <w:u w:val="single"/>
          <w:lang w:val="en"/>
        </w:rPr>
        <w:t>There is a $30.00 processing fee for any personal check returned to the practice for non</w:t>
      </w:r>
      <w:r w:rsidR="00B4007E">
        <w:rPr>
          <w:rFonts w:eastAsiaTheme="minorEastAsia"/>
          <w:color w:val="auto"/>
          <w:sz w:val="20"/>
          <w:szCs w:val="20"/>
          <w:u w:val="single"/>
          <w:lang w:val="en"/>
        </w:rPr>
        <w:t>-</w:t>
      </w:r>
      <w:r w:rsidR="00885E4B" w:rsidRPr="00885E4B">
        <w:rPr>
          <w:rFonts w:eastAsiaTheme="minorEastAsia"/>
          <w:color w:val="auto"/>
          <w:sz w:val="20"/>
          <w:szCs w:val="20"/>
          <w:u w:val="single"/>
          <w:lang w:val="en"/>
        </w:rPr>
        <w:t>payment.</w:t>
      </w:r>
    </w:p>
    <w:p w14:paraId="210FCAC7" w14:textId="04A72F81" w:rsidR="006142EA" w:rsidRPr="008471B4" w:rsidRDefault="006142EA" w:rsidP="00464C6B">
      <w:pPr>
        <w:widowControl w:val="0"/>
        <w:autoSpaceDE w:val="0"/>
        <w:autoSpaceDN w:val="0"/>
        <w:adjustRightInd w:val="0"/>
        <w:spacing w:after="200" w:line="276" w:lineRule="auto"/>
        <w:rPr>
          <w:rFonts w:eastAsiaTheme="minorEastAsia"/>
          <w:i/>
          <w:iCs/>
          <w:color w:val="auto"/>
          <w:sz w:val="20"/>
          <w:szCs w:val="20"/>
          <w:lang w:val="en"/>
        </w:rPr>
      </w:pPr>
      <w:r w:rsidRPr="008471B4">
        <w:rPr>
          <w:rFonts w:eastAsiaTheme="minorEastAsia"/>
          <w:i/>
          <w:iCs/>
          <w:color w:val="auto"/>
          <w:sz w:val="20"/>
          <w:szCs w:val="20"/>
          <w:lang w:val="en"/>
        </w:rPr>
        <w:t xml:space="preserve">I authorize payment of medical benefits to Mid-Atlantic Skin for services rendered. I understand that a claim </w:t>
      </w:r>
      <w:r w:rsidR="00D75575">
        <w:rPr>
          <w:rFonts w:eastAsiaTheme="minorEastAsia"/>
          <w:i/>
          <w:iCs/>
          <w:color w:val="auto"/>
          <w:sz w:val="20"/>
          <w:szCs w:val="20"/>
          <w:lang w:val="en"/>
        </w:rPr>
        <w:t>will be processed</w:t>
      </w:r>
      <w:r w:rsidRPr="008471B4">
        <w:rPr>
          <w:rFonts w:eastAsiaTheme="minorEastAsia"/>
          <w:i/>
          <w:iCs/>
          <w:color w:val="auto"/>
          <w:sz w:val="20"/>
          <w:szCs w:val="20"/>
          <w:lang w:val="en"/>
        </w:rPr>
        <w:t xml:space="preserve"> on my behalf, however, I am financially responsib</w:t>
      </w:r>
      <w:r w:rsidR="00D75575">
        <w:rPr>
          <w:rFonts w:eastAsiaTheme="minorEastAsia"/>
          <w:i/>
          <w:iCs/>
          <w:color w:val="auto"/>
          <w:sz w:val="20"/>
          <w:szCs w:val="20"/>
          <w:lang w:val="en"/>
        </w:rPr>
        <w:t xml:space="preserve">le </w:t>
      </w:r>
      <w:r w:rsidRPr="008471B4">
        <w:rPr>
          <w:rFonts w:eastAsiaTheme="minorEastAsia"/>
          <w:i/>
          <w:iCs/>
          <w:color w:val="auto"/>
          <w:sz w:val="20"/>
          <w:szCs w:val="20"/>
          <w:lang w:val="en"/>
        </w:rPr>
        <w:t>for any charges not covered by my insurance benefits.</w:t>
      </w:r>
    </w:p>
    <w:p w14:paraId="0138E7C7" w14:textId="2FD4755D" w:rsidR="006142EA" w:rsidRDefault="006142EA" w:rsidP="00464C6B">
      <w:pPr>
        <w:widowControl w:val="0"/>
        <w:autoSpaceDE w:val="0"/>
        <w:autoSpaceDN w:val="0"/>
        <w:adjustRightInd w:val="0"/>
        <w:spacing w:after="200" w:line="276" w:lineRule="auto"/>
        <w:rPr>
          <w:rFonts w:eastAsiaTheme="minorEastAsia"/>
          <w:i/>
          <w:iCs/>
          <w:color w:val="auto"/>
          <w:sz w:val="20"/>
          <w:szCs w:val="20"/>
          <w:lang w:val="en"/>
        </w:rPr>
      </w:pPr>
      <w:r w:rsidRPr="008471B4">
        <w:rPr>
          <w:rFonts w:eastAsiaTheme="minorEastAsia"/>
          <w:i/>
          <w:iCs/>
          <w:color w:val="auto"/>
          <w:sz w:val="20"/>
          <w:szCs w:val="20"/>
          <w:lang w:val="en"/>
        </w:rPr>
        <w:t xml:space="preserve">I have read and understand the </w:t>
      </w:r>
      <w:r w:rsidR="00D75575">
        <w:rPr>
          <w:rFonts w:eastAsiaTheme="minorEastAsia"/>
          <w:i/>
          <w:iCs/>
          <w:color w:val="auto"/>
          <w:sz w:val="20"/>
          <w:szCs w:val="20"/>
          <w:lang w:val="en"/>
        </w:rPr>
        <w:t>financial</w:t>
      </w:r>
      <w:r w:rsidRPr="008471B4">
        <w:rPr>
          <w:rFonts w:eastAsiaTheme="minorEastAsia"/>
          <w:i/>
          <w:iCs/>
          <w:color w:val="auto"/>
          <w:sz w:val="20"/>
          <w:szCs w:val="20"/>
          <w:lang w:val="en"/>
        </w:rPr>
        <w:t xml:space="preserve"> policy and agree to abide by its guidelines.</w:t>
      </w:r>
    </w:p>
    <w:p w14:paraId="33CEC4C6" w14:textId="784823BC" w:rsidR="008471B4" w:rsidRPr="008471B4" w:rsidRDefault="008471B4" w:rsidP="00464C6B">
      <w:pPr>
        <w:widowControl w:val="0"/>
        <w:autoSpaceDE w:val="0"/>
        <w:autoSpaceDN w:val="0"/>
        <w:adjustRightInd w:val="0"/>
        <w:spacing w:after="200" w:line="276" w:lineRule="auto"/>
        <w:rPr>
          <w:rFonts w:eastAsiaTheme="minorEastAsia"/>
          <w:i/>
          <w:iCs/>
          <w:color w:val="auto"/>
          <w:sz w:val="20"/>
          <w:szCs w:val="20"/>
          <w:lang w:val="en"/>
        </w:rPr>
      </w:pPr>
      <w:r>
        <w:rPr>
          <w:rFonts w:eastAsiaTheme="minorEastAsia"/>
          <w:i/>
          <w:iCs/>
          <w:color w:val="auto"/>
          <w:sz w:val="20"/>
          <w:szCs w:val="20"/>
          <w:lang w:val="en"/>
        </w:rPr>
        <w:t xml:space="preserve">I acknowledge that I may be contacted through text, email, and or phone call to confirm appointments. </w:t>
      </w:r>
    </w:p>
    <w:p w14:paraId="6245C21C" w14:textId="77777777" w:rsidR="008471B4" w:rsidRPr="006142EA" w:rsidRDefault="008471B4" w:rsidP="00464C6B">
      <w:pPr>
        <w:widowControl w:val="0"/>
        <w:autoSpaceDE w:val="0"/>
        <w:autoSpaceDN w:val="0"/>
        <w:adjustRightInd w:val="0"/>
        <w:spacing w:after="200" w:line="276" w:lineRule="auto"/>
        <w:rPr>
          <w:rFonts w:eastAsiaTheme="minorEastAsia"/>
          <w:color w:val="auto"/>
          <w:sz w:val="20"/>
          <w:szCs w:val="20"/>
          <w:lang w:val="en"/>
        </w:rPr>
      </w:pPr>
    </w:p>
    <w:p w14:paraId="034B192A" w14:textId="731120C5" w:rsidR="008471B4" w:rsidRPr="00464C6B" w:rsidRDefault="00464C6B" w:rsidP="00464C6B">
      <w:pPr>
        <w:widowControl w:val="0"/>
        <w:autoSpaceDE w:val="0"/>
        <w:autoSpaceDN w:val="0"/>
        <w:adjustRightInd w:val="0"/>
        <w:spacing w:after="200" w:line="240" w:lineRule="auto"/>
        <w:rPr>
          <w:rFonts w:eastAsiaTheme="minorEastAsia"/>
          <w:color w:val="auto"/>
          <w:sz w:val="16"/>
          <w:szCs w:val="16"/>
          <w:lang w:val="en"/>
        </w:rPr>
      </w:pPr>
      <w:r w:rsidRPr="00464C6B">
        <w:rPr>
          <w:rFonts w:eastAsiaTheme="minorEastAsia"/>
          <w:color w:val="auto"/>
          <w:sz w:val="16"/>
          <w:szCs w:val="16"/>
          <w:lang w:val="en"/>
        </w:rPr>
        <w:t>_________________________________________________________________            ______________________________________________________</w:t>
      </w:r>
    </w:p>
    <w:p w14:paraId="700B73A4" w14:textId="15D28A42" w:rsidR="00464C6B" w:rsidRDefault="00464C6B" w:rsidP="00464C6B">
      <w:pPr>
        <w:widowControl w:val="0"/>
        <w:autoSpaceDE w:val="0"/>
        <w:autoSpaceDN w:val="0"/>
        <w:adjustRightInd w:val="0"/>
        <w:spacing w:after="200" w:line="240" w:lineRule="auto"/>
        <w:rPr>
          <w:rFonts w:eastAsiaTheme="minorEastAsia"/>
          <w:color w:val="auto"/>
          <w:sz w:val="18"/>
          <w:szCs w:val="18"/>
          <w:lang w:val="en"/>
        </w:rPr>
      </w:pPr>
      <w:r w:rsidRPr="008471B4">
        <w:rPr>
          <w:rFonts w:eastAsiaTheme="minorEastAsia"/>
          <w:color w:val="auto"/>
          <w:sz w:val="18"/>
          <w:szCs w:val="18"/>
          <w:lang w:val="en"/>
        </w:rPr>
        <w:t xml:space="preserve">                </w:t>
      </w:r>
      <w:r w:rsidR="001B2FBE">
        <w:rPr>
          <w:rFonts w:eastAsiaTheme="minorEastAsia"/>
          <w:color w:val="auto"/>
          <w:sz w:val="18"/>
          <w:szCs w:val="18"/>
          <w:lang w:val="en"/>
        </w:rPr>
        <w:t xml:space="preserve">  </w:t>
      </w:r>
      <w:r w:rsidRPr="008471B4">
        <w:rPr>
          <w:rFonts w:eastAsiaTheme="minorEastAsia"/>
          <w:color w:val="auto"/>
          <w:sz w:val="18"/>
          <w:szCs w:val="18"/>
          <w:lang w:val="en"/>
        </w:rPr>
        <w:t xml:space="preserve">     Signature of Patient/Guarantor                                              </w:t>
      </w:r>
      <w:r w:rsidR="006142EA" w:rsidRPr="008471B4">
        <w:rPr>
          <w:rFonts w:eastAsiaTheme="minorEastAsia"/>
          <w:color w:val="auto"/>
          <w:sz w:val="18"/>
          <w:szCs w:val="18"/>
          <w:lang w:val="en"/>
        </w:rPr>
        <w:tab/>
      </w:r>
      <w:r w:rsidR="001B2FBE">
        <w:rPr>
          <w:rFonts w:eastAsiaTheme="minorEastAsia"/>
          <w:color w:val="auto"/>
          <w:sz w:val="18"/>
          <w:szCs w:val="18"/>
          <w:lang w:val="en"/>
        </w:rPr>
        <w:t xml:space="preserve">                                    </w:t>
      </w:r>
      <w:r w:rsidRPr="008471B4">
        <w:rPr>
          <w:rFonts w:eastAsiaTheme="minorEastAsia"/>
          <w:color w:val="auto"/>
          <w:sz w:val="18"/>
          <w:szCs w:val="18"/>
          <w:lang w:val="en"/>
        </w:rPr>
        <w:t xml:space="preserve">   Date</w:t>
      </w:r>
    </w:p>
    <w:p w14:paraId="22EEE78A" w14:textId="77777777" w:rsidR="008471B4" w:rsidRPr="008471B4" w:rsidRDefault="008471B4" w:rsidP="00464C6B">
      <w:pPr>
        <w:widowControl w:val="0"/>
        <w:autoSpaceDE w:val="0"/>
        <w:autoSpaceDN w:val="0"/>
        <w:adjustRightInd w:val="0"/>
        <w:spacing w:after="200" w:line="240" w:lineRule="auto"/>
        <w:rPr>
          <w:rFonts w:eastAsiaTheme="minorEastAsia"/>
          <w:color w:val="auto"/>
          <w:sz w:val="18"/>
          <w:szCs w:val="18"/>
          <w:lang w:val="en"/>
        </w:rPr>
      </w:pPr>
    </w:p>
    <w:p w14:paraId="74844A0D" w14:textId="04CB20E4" w:rsidR="005A7E16" w:rsidRDefault="008471B4" w:rsidP="000F4459">
      <w:r>
        <w:t>_______________________________________________</w:t>
      </w:r>
      <w:r w:rsidR="001B2FBE">
        <w:t xml:space="preserve">         ________________________________________</w:t>
      </w:r>
    </w:p>
    <w:p w14:paraId="46FE07C9" w14:textId="5E19FB1D" w:rsidR="009430E8" w:rsidRPr="00F747C1" w:rsidRDefault="008471B4" w:rsidP="008471B4">
      <w:pPr>
        <w:spacing w:after="180" w:line="236" w:lineRule="auto"/>
        <w:ind w:left="720"/>
      </w:pPr>
      <w:r>
        <w:rPr>
          <w:sz w:val="18"/>
          <w:szCs w:val="18"/>
        </w:rPr>
        <w:t xml:space="preserve">  </w:t>
      </w:r>
      <w:r w:rsidR="001B2FBE">
        <w:rPr>
          <w:sz w:val="18"/>
          <w:szCs w:val="18"/>
        </w:rPr>
        <w:t xml:space="preserve">              </w:t>
      </w:r>
      <w:r>
        <w:rPr>
          <w:sz w:val="18"/>
          <w:szCs w:val="18"/>
        </w:rPr>
        <w:t xml:space="preserve">  Print Name</w:t>
      </w:r>
      <w:r w:rsidR="001B2FBE">
        <w:rPr>
          <w:sz w:val="18"/>
          <w:szCs w:val="18"/>
        </w:rPr>
        <w:tab/>
      </w:r>
      <w:r w:rsidR="001B2FBE">
        <w:rPr>
          <w:sz w:val="18"/>
          <w:szCs w:val="18"/>
        </w:rPr>
        <w:tab/>
      </w:r>
      <w:r w:rsidR="001B2FBE">
        <w:rPr>
          <w:sz w:val="18"/>
          <w:szCs w:val="18"/>
        </w:rPr>
        <w:tab/>
      </w:r>
      <w:r w:rsidR="001B2FBE">
        <w:rPr>
          <w:sz w:val="18"/>
          <w:szCs w:val="18"/>
        </w:rPr>
        <w:tab/>
      </w:r>
      <w:r w:rsidR="001B2FBE">
        <w:rPr>
          <w:sz w:val="18"/>
          <w:szCs w:val="18"/>
        </w:rPr>
        <w:tab/>
        <w:t xml:space="preserve">                       Relationship to Patient</w:t>
      </w:r>
    </w:p>
    <w:sectPr w:rsidR="009430E8" w:rsidRPr="00F747C1" w:rsidSect="008C53DC">
      <w:headerReference w:type="default" r:id="rId8"/>
      <w:footerReference w:type="default" r:id="rId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8DE2" w14:textId="77777777" w:rsidR="00B4007E" w:rsidRDefault="00B4007E" w:rsidP="00B646F2">
      <w:pPr>
        <w:spacing w:after="0" w:line="240" w:lineRule="auto"/>
      </w:pPr>
      <w:r>
        <w:separator/>
      </w:r>
    </w:p>
  </w:endnote>
  <w:endnote w:type="continuationSeparator" w:id="0">
    <w:p w14:paraId="395AE30C" w14:textId="77777777" w:rsidR="00B4007E" w:rsidRDefault="00B4007E" w:rsidP="00B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8251" w14:textId="056006F2" w:rsidR="00B4007E" w:rsidRPr="00A42D91" w:rsidRDefault="00B4007E" w:rsidP="00125447">
    <w:pPr>
      <w:pStyle w:val="Footer"/>
      <w:jc w:val="center"/>
      <w:rPr>
        <w:rFonts w:ascii="Lato" w:eastAsia="Times New Roman" w:hAnsi="Lato" w:cs="Helvetica"/>
        <w:color w:val="7C7C7C"/>
        <w:sz w:val="16"/>
        <w:szCs w:val="16"/>
      </w:rPr>
    </w:pPr>
    <w:r w:rsidRPr="00280A52">
      <w:rPr>
        <w:rFonts w:ascii="Lato" w:eastAsia="Times New Roman" w:hAnsi="Lato" w:cs="Helvetica"/>
        <w:b/>
        <w:bCs/>
        <w:color w:val="33164E"/>
        <w:sz w:val="16"/>
        <w:szCs w:val="16"/>
      </w:rPr>
      <w:t>St. Patrick's Centre</w:t>
    </w:r>
    <w:r w:rsidRPr="00A42D91">
      <w:rPr>
        <w:rFonts w:ascii="Lato" w:eastAsia="Times New Roman" w:hAnsi="Lato" w:cs="Helvetica"/>
        <w:b/>
        <w:bCs/>
        <w:color w:val="33164E"/>
        <w:sz w:val="16"/>
        <w:szCs w:val="16"/>
      </w:rPr>
      <w:t xml:space="preserve"> </w:t>
    </w:r>
    <w:r w:rsidRPr="00280A52">
      <w:rPr>
        <w:rFonts w:ascii="Lato" w:eastAsia="Times New Roman" w:hAnsi="Lato" w:cs="Helvetica"/>
        <w:color w:val="7C7C7C"/>
        <w:sz w:val="16"/>
        <w:szCs w:val="16"/>
      </w:rPr>
      <w:t>173 St. Patrick's Drive</w:t>
    </w:r>
    <w:r w:rsidRPr="00A42D91">
      <w:rPr>
        <w:rFonts w:ascii="Lato" w:eastAsia="Times New Roman" w:hAnsi="Lato" w:cs="Helvetica"/>
        <w:color w:val="7C7C7C"/>
        <w:sz w:val="16"/>
        <w:szCs w:val="16"/>
      </w:rPr>
      <w:t xml:space="preserve"> </w:t>
    </w:r>
    <w:r w:rsidRPr="00280A52">
      <w:rPr>
        <w:rFonts w:ascii="Lato" w:eastAsia="Times New Roman" w:hAnsi="Lato" w:cs="Helvetica"/>
        <w:color w:val="7C7C7C"/>
        <w:sz w:val="16"/>
        <w:szCs w:val="16"/>
      </w:rPr>
      <w:t>Suite 201</w:t>
    </w:r>
    <w:r>
      <w:rPr>
        <w:rFonts w:ascii="Lato" w:eastAsia="Times New Roman" w:hAnsi="Lato" w:cs="Helvetica"/>
        <w:color w:val="7C7C7C"/>
        <w:sz w:val="16"/>
        <w:szCs w:val="16"/>
      </w:rPr>
      <w:t xml:space="preserve"> </w:t>
    </w:r>
    <w:r w:rsidRPr="00A42D91">
      <w:rPr>
        <w:rFonts w:ascii="Lato" w:eastAsia="Times New Roman" w:hAnsi="Lato" w:cs="Helvetica"/>
        <w:b/>
        <w:color w:val="33164E"/>
        <w:sz w:val="16"/>
        <w:szCs w:val="16"/>
      </w:rPr>
      <w:t>I</w:t>
    </w:r>
    <w:r w:rsidRPr="00A42D91">
      <w:rPr>
        <w:rFonts w:ascii="Lato" w:eastAsia="Times New Roman" w:hAnsi="Lato" w:cs="Helvetica"/>
        <w:b/>
        <w:color w:val="7C7C7C"/>
        <w:sz w:val="16"/>
        <w:szCs w:val="16"/>
      </w:rPr>
      <w:t xml:space="preserve"> </w:t>
    </w:r>
    <w:r w:rsidRPr="00280A52">
      <w:rPr>
        <w:rFonts w:ascii="Lato" w:eastAsia="Times New Roman" w:hAnsi="Lato" w:cs="Helvetica"/>
        <w:color w:val="7C7C7C"/>
        <w:sz w:val="16"/>
        <w:szCs w:val="16"/>
      </w:rPr>
      <w:t>Waldorf, MD 20603</w:t>
    </w:r>
    <w:r w:rsidRPr="00A42D91">
      <w:rPr>
        <w:rFonts w:ascii="Lato" w:eastAsia="Times New Roman" w:hAnsi="Lato" w:cs="Helvetica"/>
        <w:b/>
        <w:color w:val="7C7C7C"/>
        <w:sz w:val="16"/>
        <w:szCs w:val="16"/>
      </w:rPr>
      <w:t xml:space="preserve"> </w:t>
    </w:r>
    <w:r w:rsidRPr="00A42D91">
      <w:rPr>
        <w:rFonts w:ascii="Lato" w:eastAsia="Times New Roman" w:hAnsi="Lato" w:cs="Helvetica"/>
        <w:b/>
        <w:color w:val="33164E"/>
        <w:sz w:val="16"/>
        <w:szCs w:val="16"/>
      </w:rPr>
      <w:t>I</w:t>
    </w:r>
    <w:r w:rsidRPr="00A42D91">
      <w:rPr>
        <w:rFonts w:ascii="Lato" w:eastAsia="Times New Roman" w:hAnsi="Lato" w:cs="Helvetica"/>
        <w:color w:val="33164E"/>
        <w:sz w:val="16"/>
        <w:szCs w:val="16"/>
      </w:rPr>
      <w:t xml:space="preserve"> </w:t>
    </w:r>
    <w:r w:rsidRPr="00280A52">
      <w:rPr>
        <w:rFonts w:ascii="Lato" w:eastAsia="Times New Roman" w:hAnsi="Lato" w:cs="Helvetica"/>
        <w:color w:val="7C7C7C"/>
        <w:sz w:val="16"/>
        <w:szCs w:val="16"/>
      </w:rPr>
      <w:t>301-396-3401</w:t>
    </w:r>
  </w:p>
  <w:p w14:paraId="5DB349FF" w14:textId="77777777" w:rsidR="00B4007E" w:rsidRPr="00A42D91" w:rsidRDefault="00B4007E" w:rsidP="00125447">
    <w:pPr>
      <w:pStyle w:val="Footer"/>
      <w:jc w:val="center"/>
      <w:rPr>
        <w:rFonts w:ascii="Lato" w:eastAsia="Times New Roman" w:hAnsi="Lato" w:cs="Helvetica"/>
        <w:color w:val="7C7C7C"/>
        <w:sz w:val="16"/>
        <w:szCs w:val="16"/>
      </w:rPr>
    </w:pPr>
    <w:r w:rsidRPr="00280A52">
      <w:rPr>
        <w:rFonts w:ascii="Lato" w:eastAsia="Times New Roman" w:hAnsi="Lato" w:cs="Helvetica"/>
        <w:b/>
        <w:bCs/>
        <w:color w:val="33164E"/>
        <w:sz w:val="16"/>
        <w:szCs w:val="16"/>
      </w:rPr>
      <w:t>Shanti Medical Center</w:t>
    </w:r>
    <w:r w:rsidRPr="00A42D91">
      <w:rPr>
        <w:rFonts w:ascii="Lato" w:eastAsia="Times New Roman" w:hAnsi="Lato" w:cs="Helvetica"/>
        <w:b/>
        <w:bCs/>
        <w:color w:val="33164E"/>
        <w:sz w:val="16"/>
        <w:szCs w:val="16"/>
      </w:rPr>
      <w:t xml:space="preserve"> </w:t>
    </w:r>
    <w:r w:rsidRPr="00280A52">
      <w:rPr>
        <w:rFonts w:ascii="Lato" w:eastAsia="Times New Roman" w:hAnsi="Lato" w:cs="Helvetica"/>
        <w:color w:val="7C7C7C"/>
        <w:sz w:val="16"/>
        <w:szCs w:val="16"/>
      </w:rPr>
      <w:t>26840 Point Lookout Road</w:t>
    </w:r>
    <w:r>
      <w:rPr>
        <w:rFonts w:ascii="Lato" w:eastAsia="Times New Roman" w:hAnsi="Lato" w:cs="Helvetica"/>
        <w:color w:val="7C7C7C"/>
        <w:sz w:val="16"/>
        <w:szCs w:val="16"/>
      </w:rPr>
      <w:t xml:space="preserve"> </w:t>
    </w:r>
    <w:r w:rsidRPr="00A42D91">
      <w:rPr>
        <w:rFonts w:ascii="Lato" w:eastAsia="Times New Roman" w:hAnsi="Lato" w:cs="Helvetica"/>
        <w:b/>
        <w:color w:val="33164E"/>
        <w:sz w:val="16"/>
        <w:szCs w:val="16"/>
      </w:rPr>
      <w:t>I</w:t>
    </w:r>
    <w:r w:rsidRPr="00A42D91">
      <w:rPr>
        <w:rFonts w:ascii="Lato" w:eastAsia="Times New Roman" w:hAnsi="Lato" w:cs="Helvetica"/>
        <w:color w:val="7C7C7C"/>
        <w:sz w:val="16"/>
        <w:szCs w:val="16"/>
      </w:rPr>
      <w:t xml:space="preserve"> </w:t>
    </w:r>
    <w:r w:rsidRPr="00280A52">
      <w:rPr>
        <w:rFonts w:ascii="Lato" w:eastAsia="Times New Roman" w:hAnsi="Lato" w:cs="Helvetica"/>
        <w:color w:val="7C7C7C"/>
        <w:sz w:val="16"/>
        <w:szCs w:val="16"/>
      </w:rPr>
      <w:t>Leonardtown, MD 20650</w:t>
    </w:r>
    <w:r>
      <w:rPr>
        <w:rFonts w:ascii="Lato" w:eastAsia="Times New Roman" w:hAnsi="Lato" w:cs="Helvetica"/>
        <w:color w:val="7C7C7C"/>
        <w:sz w:val="16"/>
        <w:szCs w:val="16"/>
      </w:rPr>
      <w:t xml:space="preserve"> </w:t>
    </w:r>
    <w:r w:rsidRPr="00A42D91">
      <w:rPr>
        <w:rFonts w:ascii="Lato" w:eastAsia="Times New Roman" w:hAnsi="Lato" w:cs="Helvetica"/>
        <w:b/>
        <w:color w:val="33164E"/>
        <w:sz w:val="16"/>
        <w:szCs w:val="16"/>
      </w:rPr>
      <w:t>I</w:t>
    </w:r>
    <w:r w:rsidRPr="00280A52">
      <w:rPr>
        <w:rFonts w:ascii="Lato" w:eastAsia="Times New Roman" w:hAnsi="Lato" w:cs="Helvetica"/>
        <w:color w:val="7C7C7C"/>
        <w:sz w:val="16"/>
        <w:szCs w:val="16"/>
      </w:rPr>
      <w:t xml:space="preserve"> 301-475-8091</w:t>
    </w:r>
  </w:p>
  <w:p w14:paraId="422A9D0B" w14:textId="77777777" w:rsidR="00B4007E" w:rsidRPr="00A42D91" w:rsidRDefault="00B4007E" w:rsidP="00125447">
    <w:pPr>
      <w:pStyle w:val="Footer"/>
      <w:jc w:val="center"/>
      <w:rPr>
        <w:sz w:val="16"/>
        <w:szCs w:val="16"/>
      </w:rPr>
    </w:pPr>
    <w:r w:rsidRPr="00280A52">
      <w:rPr>
        <w:rFonts w:ascii="Lato" w:eastAsia="Times New Roman" w:hAnsi="Lato" w:cs="Helvetica"/>
        <w:b/>
        <w:bCs/>
        <w:color w:val="33164E"/>
        <w:sz w:val="16"/>
        <w:szCs w:val="16"/>
      </w:rPr>
      <w:t>Wildewood</w:t>
    </w:r>
    <w:r w:rsidRPr="00A42D91">
      <w:rPr>
        <w:rFonts w:ascii="Lato" w:eastAsia="Times New Roman" w:hAnsi="Lato" w:cs="Helvetica"/>
        <w:b/>
        <w:bCs/>
        <w:color w:val="7C7C7C"/>
        <w:sz w:val="16"/>
        <w:szCs w:val="16"/>
      </w:rPr>
      <w:t xml:space="preserve"> </w:t>
    </w:r>
    <w:r w:rsidRPr="00280A52">
      <w:rPr>
        <w:rFonts w:ascii="Lato" w:eastAsia="Times New Roman" w:hAnsi="Lato" w:cs="Helvetica"/>
        <w:color w:val="7C7C7C"/>
        <w:sz w:val="16"/>
        <w:szCs w:val="16"/>
      </w:rPr>
      <w:t>23415 Three Notch Road</w:t>
    </w:r>
    <w:r w:rsidRPr="00A42D91">
      <w:rPr>
        <w:rFonts w:ascii="Lato" w:eastAsia="Times New Roman" w:hAnsi="Lato" w:cs="Helvetica"/>
        <w:color w:val="7C7C7C"/>
        <w:sz w:val="16"/>
        <w:szCs w:val="16"/>
      </w:rPr>
      <w:t xml:space="preserve"> </w:t>
    </w:r>
    <w:r w:rsidRPr="00280A52">
      <w:rPr>
        <w:rFonts w:ascii="Lato" w:eastAsia="Times New Roman" w:hAnsi="Lato" w:cs="Helvetica"/>
        <w:color w:val="7C7C7C"/>
        <w:sz w:val="16"/>
        <w:szCs w:val="16"/>
      </w:rPr>
      <w:t>Suite 2052</w:t>
    </w:r>
    <w:r w:rsidRPr="00A42D91">
      <w:rPr>
        <w:rFonts w:ascii="Lato" w:eastAsia="Times New Roman" w:hAnsi="Lato" w:cs="Helvetica"/>
        <w:color w:val="7C7C7C"/>
        <w:sz w:val="16"/>
        <w:szCs w:val="16"/>
      </w:rPr>
      <w:t xml:space="preserve"> </w:t>
    </w:r>
    <w:r w:rsidRPr="00A42D91">
      <w:rPr>
        <w:rFonts w:ascii="Lato" w:eastAsia="Times New Roman" w:hAnsi="Lato" w:cs="Helvetica"/>
        <w:b/>
        <w:color w:val="33164E"/>
        <w:sz w:val="16"/>
        <w:szCs w:val="16"/>
      </w:rPr>
      <w:t>I</w:t>
    </w:r>
    <w:r w:rsidRPr="00280A52">
      <w:rPr>
        <w:rFonts w:ascii="Lato" w:eastAsia="Times New Roman" w:hAnsi="Lato" w:cs="Helvetica"/>
        <w:color w:val="7C7C7C"/>
        <w:sz w:val="16"/>
        <w:szCs w:val="16"/>
      </w:rPr>
      <w:t xml:space="preserve"> California, MD 20619</w:t>
    </w:r>
    <w:r w:rsidRPr="00A42D91">
      <w:rPr>
        <w:rFonts w:ascii="Lato" w:eastAsia="Times New Roman" w:hAnsi="Lato" w:cs="Helvetica"/>
        <w:color w:val="33164E"/>
        <w:sz w:val="16"/>
        <w:szCs w:val="16"/>
      </w:rPr>
      <w:t xml:space="preserve"> </w:t>
    </w:r>
    <w:r w:rsidRPr="00A42D91">
      <w:rPr>
        <w:rFonts w:ascii="Lato" w:eastAsia="Times New Roman" w:hAnsi="Lato" w:cs="Helvetica"/>
        <w:b/>
        <w:color w:val="33164E"/>
        <w:sz w:val="16"/>
        <w:szCs w:val="16"/>
      </w:rPr>
      <w:t>I</w:t>
    </w:r>
    <w:r>
      <w:rPr>
        <w:rFonts w:ascii="Lato" w:eastAsia="Times New Roman" w:hAnsi="Lato" w:cs="Helvetica"/>
        <w:color w:val="7C7C7C"/>
        <w:sz w:val="16"/>
        <w:szCs w:val="16"/>
      </w:rPr>
      <w:t xml:space="preserve"> </w:t>
    </w:r>
    <w:r w:rsidRPr="00280A52">
      <w:rPr>
        <w:rFonts w:ascii="Lato" w:eastAsia="Times New Roman" w:hAnsi="Lato" w:cs="Helvetica"/>
        <w:color w:val="7C7C7C"/>
        <w:sz w:val="16"/>
        <w:szCs w:val="16"/>
      </w:rPr>
      <w:t>240-237-8268</w:t>
    </w:r>
  </w:p>
  <w:p w14:paraId="77D78DED" w14:textId="37684B41" w:rsidR="00B4007E" w:rsidRPr="00A42D91" w:rsidRDefault="00B4007E" w:rsidP="00125447">
    <w:pPr>
      <w:spacing w:before="100" w:beforeAutospacing="1" w:after="100" w:afterAutospacing="1" w:line="300" w:lineRule="atLeast"/>
      <w:ind w:left="-225"/>
      <w:jc w:val="center"/>
      <w:rPr>
        <w:rFonts w:ascii="Lato" w:eastAsia="Times New Roman" w:hAnsi="Lato" w:cs="Helvetica"/>
        <w:color w:val="7C7C7C"/>
        <w:sz w:val="16"/>
        <w:szCs w:val="16"/>
      </w:rPr>
    </w:pPr>
    <w:hyperlink r:id="rId1" w:tgtFrame="_blank" w:history="1">
      <w:r w:rsidRPr="00280A52">
        <w:rPr>
          <w:rFonts w:ascii="Lato" w:eastAsia="Times New Roman" w:hAnsi="Lato" w:cs="Helvetica"/>
          <w:color w:val="2D2D2D"/>
          <w:sz w:val="16"/>
          <w:szCs w:val="16"/>
        </w:rPr>
        <w:t>Info@MidAtlanticSkin.com</w:t>
      </w:r>
    </w:hyperlink>
    <w:r w:rsidRPr="00A42D91">
      <w:rPr>
        <w:rFonts w:ascii="Lato" w:eastAsia="Times New Roman" w:hAnsi="Lato" w:cs="Helvetica"/>
        <w:color w:val="7C7C7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5E68" w14:textId="77777777" w:rsidR="00B4007E" w:rsidRDefault="00B4007E" w:rsidP="00B646F2">
      <w:pPr>
        <w:spacing w:after="0" w:line="240" w:lineRule="auto"/>
      </w:pPr>
      <w:r>
        <w:separator/>
      </w:r>
    </w:p>
  </w:footnote>
  <w:footnote w:type="continuationSeparator" w:id="0">
    <w:p w14:paraId="5858E799" w14:textId="77777777" w:rsidR="00B4007E" w:rsidRDefault="00B4007E" w:rsidP="00B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5DE6" w14:textId="23C59097" w:rsidR="00B4007E" w:rsidRDefault="00B4007E" w:rsidP="00BE7617">
    <w:pPr>
      <w:pStyle w:val="Title"/>
      <w:tabs>
        <w:tab w:val="left" w:pos="720"/>
        <w:tab w:val="right" w:pos="10224"/>
      </w:tabs>
      <w:rPr>
        <w:b/>
        <w:color w:val="33164E"/>
        <w:sz w:val="40"/>
        <w:szCs w:val="40"/>
      </w:rPr>
    </w:pPr>
    <w:r>
      <w:rPr>
        <w:b/>
        <w:noProof/>
        <w:color w:val="33164E"/>
        <w:sz w:val="40"/>
        <w:szCs w:val="40"/>
      </w:rPr>
      <w:drawing>
        <wp:inline distT="0" distB="0" distL="0" distR="0" wp14:anchorId="3BD611A4" wp14:editId="369E5F18">
          <wp:extent cx="2732785" cy="84772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73064" cy="860220"/>
                  </a:xfrm>
                  <a:prstGeom prst="rect">
                    <a:avLst/>
                  </a:prstGeom>
                </pic:spPr>
              </pic:pic>
            </a:graphicData>
          </a:graphic>
        </wp:inline>
      </w:drawing>
    </w:r>
    <w:r>
      <w:rPr>
        <w:b/>
        <w:color w:val="33164E"/>
        <w:sz w:val="40"/>
        <w:szCs w:val="40"/>
      </w:rPr>
      <w:tab/>
      <w:t>Verghese &amp; Ling, MD PA</w:t>
    </w:r>
  </w:p>
  <w:p w14:paraId="0A3C30BA" w14:textId="7DBFA9D8" w:rsidR="00B4007E" w:rsidRPr="002D7617" w:rsidRDefault="00B4007E" w:rsidP="00B42510">
    <w:pPr>
      <w:pStyle w:val="Title"/>
      <w:jc w:val="right"/>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356"/>
    <w:multiLevelType w:val="hybridMultilevel"/>
    <w:tmpl w:val="7744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82241"/>
    <w:multiLevelType w:val="hybridMultilevel"/>
    <w:tmpl w:val="A5680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912E0"/>
    <w:multiLevelType w:val="hybridMultilevel"/>
    <w:tmpl w:val="BFEEB8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1F50EA"/>
    <w:multiLevelType w:val="hybridMultilevel"/>
    <w:tmpl w:val="B3A8E3A0"/>
    <w:lvl w:ilvl="0" w:tplc="02DC291A">
      <w:start w:val="1"/>
      <w:numFmt w:val="bullet"/>
      <w:lvlText w:val=""/>
      <w:lvlJc w:val="left"/>
      <w:pPr>
        <w:ind w:left="2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FD2C322">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B4EAFF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1FA4812">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E2CD9F0">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BFC55F0">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C0C9CF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AD2276E">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B000024">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9935294"/>
    <w:multiLevelType w:val="hybridMultilevel"/>
    <w:tmpl w:val="92A67E4C"/>
    <w:lvl w:ilvl="0" w:tplc="CFDE0A0C">
      <w:start w:val="1"/>
      <w:numFmt w:val="bullet"/>
      <w:lvlText w:val=""/>
      <w:lvlJc w:val="left"/>
      <w:pPr>
        <w:ind w:left="2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2FA6B66">
      <w:start w:val="1"/>
      <w:numFmt w:val="bullet"/>
      <w:lvlText w:val="o"/>
      <w:lvlJc w:val="left"/>
      <w:pPr>
        <w:ind w:left="13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8A91E0">
      <w:start w:val="1"/>
      <w:numFmt w:val="bullet"/>
      <w:lvlText w:val="▪"/>
      <w:lvlJc w:val="left"/>
      <w:pPr>
        <w:ind w:left="21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4E3EC6">
      <w:start w:val="1"/>
      <w:numFmt w:val="bullet"/>
      <w:lvlText w:val="•"/>
      <w:lvlJc w:val="left"/>
      <w:pPr>
        <w:ind w:left="28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127DBA">
      <w:start w:val="1"/>
      <w:numFmt w:val="bullet"/>
      <w:lvlText w:val="o"/>
      <w:lvlJc w:val="left"/>
      <w:pPr>
        <w:ind w:left="3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BBC66D4">
      <w:start w:val="1"/>
      <w:numFmt w:val="bullet"/>
      <w:lvlText w:val="▪"/>
      <w:lvlJc w:val="left"/>
      <w:pPr>
        <w:ind w:left="4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C22397E">
      <w:start w:val="1"/>
      <w:numFmt w:val="bullet"/>
      <w:lvlText w:val="•"/>
      <w:lvlJc w:val="left"/>
      <w:pPr>
        <w:ind w:left="4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E6AD86">
      <w:start w:val="1"/>
      <w:numFmt w:val="bullet"/>
      <w:lvlText w:val="o"/>
      <w:lvlJc w:val="left"/>
      <w:pPr>
        <w:ind w:left="5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7600ADC">
      <w:start w:val="1"/>
      <w:numFmt w:val="bullet"/>
      <w:lvlText w:val="▪"/>
      <w:lvlJc w:val="left"/>
      <w:pPr>
        <w:ind w:left="6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3D60326"/>
    <w:multiLevelType w:val="multilevel"/>
    <w:tmpl w:val="FEA0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2E7F29"/>
    <w:multiLevelType w:val="hybridMultilevel"/>
    <w:tmpl w:val="24BCBCC8"/>
    <w:lvl w:ilvl="0" w:tplc="C360E214">
      <w:start w:val="1"/>
      <w:numFmt w:val="bullet"/>
      <w:lvlText w:val=""/>
      <w:lvlJc w:val="left"/>
      <w:pPr>
        <w:ind w:left="2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5DAE81C">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176C234">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61E950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D38E1C2">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4A0845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588253A">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7A46FC8">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CC6A9F4">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31906F1"/>
    <w:multiLevelType w:val="hybridMultilevel"/>
    <w:tmpl w:val="93B4C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60275"/>
    <w:multiLevelType w:val="hybridMultilevel"/>
    <w:tmpl w:val="D5E2D498"/>
    <w:lvl w:ilvl="0" w:tplc="7C86927E">
      <w:start w:val="1"/>
      <w:numFmt w:val="bullet"/>
      <w:lvlText w:val=""/>
      <w:lvlJc w:val="left"/>
      <w:pPr>
        <w:ind w:left="2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10C6878">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34A4190">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650AAC0">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286918A">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09CD77C">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242160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1A2861C">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07CAF9C">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6CF024D"/>
    <w:multiLevelType w:val="hybridMultilevel"/>
    <w:tmpl w:val="E5B28BB2"/>
    <w:lvl w:ilvl="0" w:tplc="CA60755C">
      <w:start w:val="1"/>
      <w:numFmt w:val="bullet"/>
      <w:lvlText w:val=""/>
      <w:lvlJc w:val="left"/>
      <w:pPr>
        <w:ind w:left="2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FBA9494">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288898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9BC752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87CD0C8">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FA4099E">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424122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7C65494">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C2E4C60">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66F6FD1"/>
    <w:multiLevelType w:val="hybridMultilevel"/>
    <w:tmpl w:val="F0B2A3DA"/>
    <w:lvl w:ilvl="0" w:tplc="79066F80">
      <w:start w:val="1"/>
      <w:numFmt w:val="bullet"/>
      <w:lvlText w:val=""/>
      <w:lvlJc w:val="left"/>
      <w:pPr>
        <w:ind w:left="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F04BD4">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7A59C0">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D24F42">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C6E144">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509B96">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04874E">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AE435E">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46383E">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3B837E2"/>
    <w:multiLevelType w:val="hybridMultilevel"/>
    <w:tmpl w:val="11BE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E84F63"/>
    <w:multiLevelType w:val="hybridMultilevel"/>
    <w:tmpl w:val="8A00BB4A"/>
    <w:lvl w:ilvl="0" w:tplc="B4F80002">
      <w:start w:val="1"/>
      <w:numFmt w:val="bullet"/>
      <w:lvlText w:val=""/>
      <w:lvlJc w:val="left"/>
      <w:pPr>
        <w:ind w:left="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A8F94C">
      <w:start w:val="1"/>
      <w:numFmt w:val="bullet"/>
      <w:lvlText w:val="o"/>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52EF01E">
      <w:start w:val="1"/>
      <w:numFmt w:val="bullet"/>
      <w:lvlText w:val="▪"/>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9D03D62">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2AE75E">
      <w:start w:val="1"/>
      <w:numFmt w:val="bullet"/>
      <w:lvlText w:val="o"/>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19E8FA2">
      <w:start w:val="1"/>
      <w:numFmt w:val="bullet"/>
      <w:lvlText w:val="▪"/>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CB074CA">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7291FA">
      <w:start w:val="1"/>
      <w:numFmt w:val="bullet"/>
      <w:lvlText w:val="o"/>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F30BE40">
      <w:start w:val="1"/>
      <w:numFmt w:val="bullet"/>
      <w:lvlText w:val="▪"/>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C45361D"/>
    <w:multiLevelType w:val="hybridMultilevel"/>
    <w:tmpl w:val="5ED45150"/>
    <w:lvl w:ilvl="0" w:tplc="DFB6D6EA">
      <w:start w:val="1"/>
      <w:numFmt w:val="decimal"/>
      <w:lvlText w:val="%1."/>
      <w:lvlJc w:val="left"/>
      <w:pPr>
        <w:ind w:left="2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E2B71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54AD2B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19A6B5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BECDC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8BE7A8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8FACE6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3C406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F5E697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0"/>
  </w:num>
  <w:num w:numId="2">
    <w:abstractNumId w:val="13"/>
  </w:num>
  <w:num w:numId="3">
    <w:abstractNumId w:val="4"/>
  </w:num>
  <w:num w:numId="4">
    <w:abstractNumId w:val="12"/>
  </w:num>
  <w:num w:numId="5">
    <w:abstractNumId w:val="3"/>
  </w:num>
  <w:num w:numId="6">
    <w:abstractNumId w:val="9"/>
  </w:num>
  <w:num w:numId="7">
    <w:abstractNumId w:val="6"/>
  </w:num>
  <w:num w:numId="8">
    <w:abstractNumId w:val="8"/>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E8"/>
    <w:rsid w:val="00011D48"/>
    <w:rsid w:val="00017E3B"/>
    <w:rsid w:val="0003590C"/>
    <w:rsid w:val="00035999"/>
    <w:rsid w:val="00044C6D"/>
    <w:rsid w:val="0005041C"/>
    <w:rsid w:val="0006069A"/>
    <w:rsid w:val="0006299F"/>
    <w:rsid w:val="00071C5F"/>
    <w:rsid w:val="0008649C"/>
    <w:rsid w:val="00095446"/>
    <w:rsid w:val="000B0962"/>
    <w:rsid w:val="000C5993"/>
    <w:rsid w:val="000D43FD"/>
    <w:rsid w:val="000E3094"/>
    <w:rsid w:val="000E4175"/>
    <w:rsid w:val="000E5A7B"/>
    <w:rsid w:val="000E6C6C"/>
    <w:rsid w:val="000F4459"/>
    <w:rsid w:val="001142F7"/>
    <w:rsid w:val="001170F2"/>
    <w:rsid w:val="00125447"/>
    <w:rsid w:val="00127E08"/>
    <w:rsid w:val="0015006E"/>
    <w:rsid w:val="001516AC"/>
    <w:rsid w:val="00151FB3"/>
    <w:rsid w:val="001532D7"/>
    <w:rsid w:val="00160B24"/>
    <w:rsid w:val="00165666"/>
    <w:rsid w:val="001763AC"/>
    <w:rsid w:val="00176C4A"/>
    <w:rsid w:val="001869E8"/>
    <w:rsid w:val="0018713C"/>
    <w:rsid w:val="001923AE"/>
    <w:rsid w:val="001A3B17"/>
    <w:rsid w:val="001B2FBE"/>
    <w:rsid w:val="001B57A4"/>
    <w:rsid w:val="001C4EEC"/>
    <w:rsid w:val="001C57A5"/>
    <w:rsid w:val="001C6B0D"/>
    <w:rsid w:val="001D4460"/>
    <w:rsid w:val="001D5900"/>
    <w:rsid w:val="001E2307"/>
    <w:rsid w:val="001F7581"/>
    <w:rsid w:val="00203456"/>
    <w:rsid w:val="00205543"/>
    <w:rsid w:val="00221A5C"/>
    <w:rsid w:val="00223AB9"/>
    <w:rsid w:val="002460FF"/>
    <w:rsid w:val="0025232F"/>
    <w:rsid w:val="00264EB7"/>
    <w:rsid w:val="0027112E"/>
    <w:rsid w:val="0027387D"/>
    <w:rsid w:val="00280A52"/>
    <w:rsid w:val="0029393F"/>
    <w:rsid w:val="002B0D69"/>
    <w:rsid w:val="002C02BB"/>
    <w:rsid w:val="002D7617"/>
    <w:rsid w:val="002E0EDD"/>
    <w:rsid w:val="002F105E"/>
    <w:rsid w:val="002F6117"/>
    <w:rsid w:val="00311DDE"/>
    <w:rsid w:val="00314B72"/>
    <w:rsid w:val="003345E7"/>
    <w:rsid w:val="00337508"/>
    <w:rsid w:val="00337708"/>
    <w:rsid w:val="00344DBF"/>
    <w:rsid w:val="00355572"/>
    <w:rsid w:val="00361BCF"/>
    <w:rsid w:val="00373FFB"/>
    <w:rsid w:val="00377B4F"/>
    <w:rsid w:val="003852E5"/>
    <w:rsid w:val="00386EDB"/>
    <w:rsid w:val="003875FF"/>
    <w:rsid w:val="00396A12"/>
    <w:rsid w:val="003A1B2E"/>
    <w:rsid w:val="003A3ADB"/>
    <w:rsid w:val="003A63E4"/>
    <w:rsid w:val="003E66FC"/>
    <w:rsid w:val="003E78FD"/>
    <w:rsid w:val="003F27E4"/>
    <w:rsid w:val="00412947"/>
    <w:rsid w:val="00417943"/>
    <w:rsid w:val="004240AD"/>
    <w:rsid w:val="00437130"/>
    <w:rsid w:val="004371F1"/>
    <w:rsid w:val="0044099A"/>
    <w:rsid w:val="004477D0"/>
    <w:rsid w:val="004626E1"/>
    <w:rsid w:val="00464C6B"/>
    <w:rsid w:val="00472584"/>
    <w:rsid w:val="004971F7"/>
    <w:rsid w:val="004A38C1"/>
    <w:rsid w:val="004B0E5F"/>
    <w:rsid w:val="004B2732"/>
    <w:rsid w:val="004C1549"/>
    <w:rsid w:val="004C7764"/>
    <w:rsid w:val="004D06AD"/>
    <w:rsid w:val="005005AF"/>
    <w:rsid w:val="00507097"/>
    <w:rsid w:val="00520E27"/>
    <w:rsid w:val="00523A06"/>
    <w:rsid w:val="00533A29"/>
    <w:rsid w:val="00534F79"/>
    <w:rsid w:val="005406B6"/>
    <w:rsid w:val="005452A4"/>
    <w:rsid w:val="005535F1"/>
    <w:rsid w:val="00560579"/>
    <w:rsid w:val="00565CFF"/>
    <w:rsid w:val="0057321F"/>
    <w:rsid w:val="005775FF"/>
    <w:rsid w:val="00577E59"/>
    <w:rsid w:val="005A7E16"/>
    <w:rsid w:val="005C290D"/>
    <w:rsid w:val="005C33DD"/>
    <w:rsid w:val="005F25D2"/>
    <w:rsid w:val="005F3D4F"/>
    <w:rsid w:val="006000B6"/>
    <w:rsid w:val="00601ABE"/>
    <w:rsid w:val="006142EA"/>
    <w:rsid w:val="00624374"/>
    <w:rsid w:val="00630A6C"/>
    <w:rsid w:val="006347FE"/>
    <w:rsid w:val="00635777"/>
    <w:rsid w:val="0064447C"/>
    <w:rsid w:val="00646FC3"/>
    <w:rsid w:val="00657583"/>
    <w:rsid w:val="006618EA"/>
    <w:rsid w:val="00677B22"/>
    <w:rsid w:val="006919EF"/>
    <w:rsid w:val="006A2507"/>
    <w:rsid w:val="006A4B33"/>
    <w:rsid w:val="006B2B99"/>
    <w:rsid w:val="006B52C6"/>
    <w:rsid w:val="006C0277"/>
    <w:rsid w:val="006C1B77"/>
    <w:rsid w:val="006C74F2"/>
    <w:rsid w:val="006D09CA"/>
    <w:rsid w:val="006F35F5"/>
    <w:rsid w:val="007049A4"/>
    <w:rsid w:val="00706CED"/>
    <w:rsid w:val="00711B20"/>
    <w:rsid w:val="00714592"/>
    <w:rsid w:val="00723ED9"/>
    <w:rsid w:val="007345A8"/>
    <w:rsid w:val="00744FF2"/>
    <w:rsid w:val="007604B2"/>
    <w:rsid w:val="007674D4"/>
    <w:rsid w:val="00775219"/>
    <w:rsid w:val="00775BE0"/>
    <w:rsid w:val="00791E4E"/>
    <w:rsid w:val="00792602"/>
    <w:rsid w:val="00793326"/>
    <w:rsid w:val="00797FC2"/>
    <w:rsid w:val="007A0EE7"/>
    <w:rsid w:val="007C51C1"/>
    <w:rsid w:val="007C62A1"/>
    <w:rsid w:val="007D37A0"/>
    <w:rsid w:val="007E12F6"/>
    <w:rsid w:val="007E2D41"/>
    <w:rsid w:val="007E69CB"/>
    <w:rsid w:val="007F2408"/>
    <w:rsid w:val="00826200"/>
    <w:rsid w:val="00840E4B"/>
    <w:rsid w:val="008471B4"/>
    <w:rsid w:val="00863329"/>
    <w:rsid w:val="008721FB"/>
    <w:rsid w:val="00873729"/>
    <w:rsid w:val="00875DE7"/>
    <w:rsid w:val="00885E4B"/>
    <w:rsid w:val="008A4415"/>
    <w:rsid w:val="008B6FA6"/>
    <w:rsid w:val="008C53DC"/>
    <w:rsid w:val="008E2319"/>
    <w:rsid w:val="008E6B90"/>
    <w:rsid w:val="008E798A"/>
    <w:rsid w:val="008F29C0"/>
    <w:rsid w:val="00904EF5"/>
    <w:rsid w:val="00932548"/>
    <w:rsid w:val="009430E8"/>
    <w:rsid w:val="009474DE"/>
    <w:rsid w:val="009506B5"/>
    <w:rsid w:val="00981D10"/>
    <w:rsid w:val="00982D85"/>
    <w:rsid w:val="009A2147"/>
    <w:rsid w:val="009B1421"/>
    <w:rsid w:val="009B76A4"/>
    <w:rsid w:val="009B76CA"/>
    <w:rsid w:val="009C7FCA"/>
    <w:rsid w:val="009E2464"/>
    <w:rsid w:val="009F02F6"/>
    <w:rsid w:val="00A10D44"/>
    <w:rsid w:val="00A162A5"/>
    <w:rsid w:val="00A23707"/>
    <w:rsid w:val="00A254D6"/>
    <w:rsid w:val="00A408EC"/>
    <w:rsid w:val="00A42D91"/>
    <w:rsid w:val="00A86004"/>
    <w:rsid w:val="00A93598"/>
    <w:rsid w:val="00A938AE"/>
    <w:rsid w:val="00A94DE6"/>
    <w:rsid w:val="00AB732E"/>
    <w:rsid w:val="00AB7FE8"/>
    <w:rsid w:val="00AC1FC1"/>
    <w:rsid w:val="00AD00EF"/>
    <w:rsid w:val="00AD09E5"/>
    <w:rsid w:val="00AD650A"/>
    <w:rsid w:val="00AF4D0D"/>
    <w:rsid w:val="00B021EC"/>
    <w:rsid w:val="00B05C2B"/>
    <w:rsid w:val="00B23596"/>
    <w:rsid w:val="00B30928"/>
    <w:rsid w:val="00B3320E"/>
    <w:rsid w:val="00B35B0B"/>
    <w:rsid w:val="00B4007E"/>
    <w:rsid w:val="00B42510"/>
    <w:rsid w:val="00B4337B"/>
    <w:rsid w:val="00B47755"/>
    <w:rsid w:val="00B646F2"/>
    <w:rsid w:val="00B74880"/>
    <w:rsid w:val="00BA63E8"/>
    <w:rsid w:val="00BA7F5B"/>
    <w:rsid w:val="00BD0D85"/>
    <w:rsid w:val="00BD71B5"/>
    <w:rsid w:val="00BE1851"/>
    <w:rsid w:val="00BE7617"/>
    <w:rsid w:val="00C00215"/>
    <w:rsid w:val="00C02748"/>
    <w:rsid w:val="00C11FAE"/>
    <w:rsid w:val="00C141D6"/>
    <w:rsid w:val="00C14981"/>
    <w:rsid w:val="00C25DB6"/>
    <w:rsid w:val="00C34F07"/>
    <w:rsid w:val="00C35689"/>
    <w:rsid w:val="00C6086C"/>
    <w:rsid w:val="00C61C95"/>
    <w:rsid w:val="00C629AB"/>
    <w:rsid w:val="00C708C7"/>
    <w:rsid w:val="00C77C30"/>
    <w:rsid w:val="00C80410"/>
    <w:rsid w:val="00C8181E"/>
    <w:rsid w:val="00C9785F"/>
    <w:rsid w:val="00CA1D52"/>
    <w:rsid w:val="00CA6008"/>
    <w:rsid w:val="00CB1C5F"/>
    <w:rsid w:val="00CC565C"/>
    <w:rsid w:val="00CD1268"/>
    <w:rsid w:val="00CF606F"/>
    <w:rsid w:val="00D021CD"/>
    <w:rsid w:val="00D17875"/>
    <w:rsid w:val="00D2692F"/>
    <w:rsid w:val="00D317B7"/>
    <w:rsid w:val="00D43BE9"/>
    <w:rsid w:val="00D462BF"/>
    <w:rsid w:val="00D55A96"/>
    <w:rsid w:val="00D64D94"/>
    <w:rsid w:val="00D75575"/>
    <w:rsid w:val="00D803D9"/>
    <w:rsid w:val="00D85D34"/>
    <w:rsid w:val="00D87B4A"/>
    <w:rsid w:val="00D940D0"/>
    <w:rsid w:val="00DA75DB"/>
    <w:rsid w:val="00DB70F8"/>
    <w:rsid w:val="00E02972"/>
    <w:rsid w:val="00E0362F"/>
    <w:rsid w:val="00E17BBE"/>
    <w:rsid w:val="00E25EF4"/>
    <w:rsid w:val="00E3595F"/>
    <w:rsid w:val="00E54AD4"/>
    <w:rsid w:val="00E813F2"/>
    <w:rsid w:val="00E829A0"/>
    <w:rsid w:val="00E834C4"/>
    <w:rsid w:val="00E86B68"/>
    <w:rsid w:val="00E9156B"/>
    <w:rsid w:val="00E9567B"/>
    <w:rsid w:val="00EA0564"/>
    <w:rsid w:val="00EF6AE8"/>
    <w:rsid w:val="00F03760"/>
    <w:rsid w:val="00F072C2"/>
    <w:rsid w:val="00F14FCA"/>
    <w:rsid w:val="00F23F95"/>
    <w:rsid w:val="00F42FDB"/>
    <w:rsid w:val="00F4751F"/>
    <w:rsid w:val="00F51D3D"/>
    <w:rsid w:val="00F56EBD"/>
    <w:rsid w:val="00F63125"/>
    <w:rsid w:val="00F63B47"/>
    <w:rsid w:val="00F6612C"/>
    <w:rsid w:val="00F746DE"/>
    <w:rsid w:val="00F747C1"/>
    <w:rsid w:val="00F876AC"/>
    <w:rsid w:val="00FB0B85"/>
    <w:rsid w:val="00FC2421"/>
    <w:rsid w:val="00FD3C38"/>
    <w:rsid w:val="00FD5D0F"/>
    <w:rsid w:val="00FF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FCEDF57"/>
  <w15:docId w15:val="{CA55B4BC-43FD-4E8A-928F-A35F6F34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6C7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6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6F2"/>
    <w:rPr>
      <w:rFonts w:ascii="Calibri" w:eastAsia="Calibri" w:hAnsi="Calibri" w:cs="Calibri"/>
      <w:color w:val="000000"/>
    </w:rPr>
  </w:style>
  <w:style w:type="paragraph" w:styleId="Footer">
    <w:name w:val="footer"/>
    <w:basedOn w:val="Normal"/>
    <w:link w:val="FooterChar"/>
    <w:uiPriority w:val="99"/>
    <w:unhideWhenUsed/>
    <w:rsid w:val="00B6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6F2"/>
    <w:rPr>
      <w:rFonts w:ascii="Calibri" w:eastAsia="Calibri" w:hAnsi="Calibri" w:cs="Calibri"/>
      <w:color w:val="000000"/>
    </w:rPr>
  </w:style>
  <w:style w:type="paragraph" w:styleId="Title">
    <w:name w:val="Title"/>
    <w:basedOn w:val="Normal"/>
    <w:next w:val="Normal"/>
    <w:link w:val="TitleChar"/>
    <w:uiPriority w:val="10"/>
    <w:qFormat/>
    <w:rsid w:val="00B646F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46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74F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D7617"/>
    <w:pPr>
      <w:spacing w:after="0" w:line="240" w:lineRule="auto"/>
    </w:pPr>
    <w:rPr>
      <w:rFonts w:ascii="Calibri" w:eastAsia="Calibri" w:hAnsi="Calibri" w:cs="Calibri"/>
      <w:color w:val="000000"/>
    </w:rPr>
  </w:style>
  <w:style w:type="character" w:customStyle="1" w:styleId="ng-binding">
    <w:name w:val="ng-binding"/>
    <w:basedOn w:val="DefaultParagraphFont"/>
    <w:rsid w:val="00B74880"/>
  </w:style>
  <w:style w:type="character" w:styleId="Hyperlink">
    <w:name w:val="Hyperlink"/>
    <w:basedOn w:val="DefaultParagraphFont"/>
    <w:uiPriority w:val="99"/>
    <w:unhideWhenUsed/>
    <w:rsid w:val="009506B5"/>
    <w:rPr>
      <w:color w:val="0563C1" w:themeColor="hyperlink"/>
      <w:u w:val="single"/>
    </w:rPr>
  </w:style>
  <w:style w:type="paragraph" w:styleId="E-mailSignature">
    <w:name w:val="E-mail Signature"/>
    <w:basedOn w:val="Normal"/>
    <w:link w:val="E-mailSignatureChar"/>
    <w:uiPriority w:val="99"/>
    <w:unhideWhenUsed/>
    <w:rsid w:val="009506B5"/>
    <w:pPr>
      <w:spacing w:after="0" w:line="240" w:lineRule="auto"/>
    </w:pPr>
    <w:rPr>
      <w:rFonts w:asciiTheme="minorHAnsi" w:eastAsiaTheme="minorEastAsia" w:hAnsiTheme="minorHAnsi" w:cstheme="minorBidi"/>
      <w:color w:val="auto"/>
    </w:rPr>
  </w:style>
  <w:style w:type="character" w:customStyle="1" w:styleId="E-mailSignatureChar">
    <w:name w:val="E-mail Signature Char"/>
    <w:basedOn w:val="DefaultParagraphFont"/>
    <w:link w:val="E-mailSignature"/>
    <w:uiPriority w:val="99"/>
    <w:rsid w:val="009506B5"/>
  </w:style>
  <w:style w:type="paragraph" w:styleId="ListParagraph">
    <w:name w:val="List Paragraph"/>
    <w:basedOn w:val="Normal"/>
    <w:uiPriority w:val="34"/>
    <w:qFormat/>
    <w:rsid w:val="00337508"/>
    <w:pPr>
      <w:spacing w:after="200" w:line="276" w:lineRule="auto"/>
      <w:ind w:left="720"/>
      <w:contextualSpacing/>
    </w:pPr>
    <w:rPr>
      <w:rFonts w:asciiTheme="minorHAnsi" w:eastAsiaTheme="minorHAnsi" w:hAnsiTheme="minorHAnsi" w:cstheme="minorBidi"/>
      <w:color w:val="auto"/>
    </w:rPr>
  </w:style>
  <w:style w:type="character" w:styleId="UnresolvedMention">
    <w:name w:val="Unresolved Mention"/>
    <w:basedOn w:val="DefaultParagraphFont"/>
    <w:uiPriority w:val="99"/>
    <w:semiHidden/>
    <w:unhideWhenUsed/>
    <w:rsid w:val="005A7E16"/>
    <w:rPr>
      <w:color w:val="605E5C"/>
      <w:shd w:val="clear" w:color="auto" w:fill="E1DFDD"/>
    </w:rPr>
  </w:style>
  <w:style w:type="paragraph" w:customStyle="1" w:styleId="xmsonormal">
    <w:name w:val="x_msonormal"/>
    <w:basedOn w:val="Normal"/>
    <w:rsid w:val="00E9567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21688">
      <w:bodyDiv w:val="1"/>
      <w:marLeft w:val="0"/>
      <w:marRight w:val="0"/>
      <w:marTop w:val="0"/>
      <w:marBottom w:val="0"/>
      <w:divBdr>
        <w:top w:val="none" w:sz="0" w:space="0" w:color="auto"/>
        <w:left w:val="none" w:sz="0" w:space="0" w:color="auto"/>
        <w:bottom w:val="none" w:sz="0" w:space="0" w:color="auto"/>
        <w:right w:val="none" w:sz="0" w:space="0" w:color="auto"/>
      </w:divBdr>
    </w:div>
    <w:div w:id="668564667">
      <w:bodyDiv w:val="1"/>
      <w:marLeft w:val="0"/>
      <w:marRight w:val="0"/>
      <w:marTop w:val="0"/>
      <w:marBottom w:val="0"/>
      <w:divBdr>
        <w:top w:val="none" w:sz="0" w:space="0" w:color="auto"/>
        <w:left w:val="none" w:sz="0" w:space="0" w:color="auto"/>
        <w:bottom w:val="none" w:sz="0" w:space="0" w:color="auto"/>
        <w:right w:val="none" w:sz="0" w:space="0" w:color="auto"/>
      </w:divBdr>
      <w:divsChild>
        <w:div w:id="2108960612">
          <w:marLeft w:val="0"/>
          <w:marRight w:val="0"/>
          <w:marTop w:val="0"/>
          <w:marBottom w:val="0"/>
          <w:divBdr>
            <w:top w:val="none" w:sz="0" w:space="0" w:color="auto"/>
            <w:left w:val="none" w:sz="0" w:space="0" w:color="auto"/>
            <w:bottom w:val="none" w:sz="0" w:space="0" w:color="auto"/>
            <w:right w:val="none" w:sz="0" w:space="0" w:color="auto"/>
          </w:divBdr>
          <w:divsChild>
            <w:div w:id="611471212">
              <w:marLeft w:val="0"/>
              <w:marRight w:val="0"/>
              <w:marTop w:val="0"/>
              <w:marBottom w:val="0"/>
              <w:divBdr>
                <w:top w:val="none" w:sz="0" w:space="0" w:color="auto"/>
                <w:left w:val="none" w:sz="0" w:space="0" w:color="auto"/>
                <w:bottom w:val="none" w:sz="0" w:space="0" w:color="auto"/>
                <w:right w:val="none" w:sz="0" w:space="0" w:color="auto"/>
              </w:divBdr>
              <w:divsChild>
                <w:div w:id="1327978623">
                  <w:marLeft w:val="0"/>
                  <w:marRight w:val="0"/>
                  <w:marTop w:val="0"/>
                  <w:marBottom w:val="0"/>
                  <w:divBdr>
                    <w:top w:val="none" w:sz="0" w:space="0" w:color="auto"/>
                    <w:left w:val="none" w:sz="0" w:space="0" w:color="auto"/>
                    <w:bottom w:val="none" w:sz="0" w:space="0" w:color="auto"/>
                    <w:right w:val="none" w:sz="0" w:space="0" w:color="auto"/>
                  </w:divBdr>
                  <w:divsChild>
                    <w:div w:id="1435591802">
                      <w:marLeft w:val="0"/>
                      <w:marRight w:val="0"/>
                      <w:marTop w:val="0"/>
                      <w:marBottom w:val="0"/>
                      <w:divBdr>
                        <w:top w:val="none" w:sz="0" w:space="0" w:color="auto"/>
                        <w:left w:val="none" w:sz="0" w:space="0" w:color="auto"/>
                        <w:bottom w:val="none" w:sz="0" w:space="0" w:color="auto"/>
                        <w:right w:val="none" w:sz="0" w:space="0" w:color="auto"/>
                      </w:divBdr>
                      <w:divsChild>
                        <w:div w:id="688601351">
                          <w:marLeft w:val="0"/>
                          <w:marRight w:val="0"/>
                          <w:marTop w:val="0"/>
                          <w:marBottom w:val="0"/>
                          <w:divBdr>
                            <w:top w:val="none" w:sz="0" w:space="0" w:color="auto"/>
                            <w:left w:val="none" w:sz="0" w:space="0" w:color="auto"/>
                            <w:bottom w:val="none" w:sz="0" w:space="0" w:color="auto"/>
                            <w:right w:val="none" w:sz="0" w:space="0" w:color="auto"/>
                          </w:divBdr>
                          <w:divsChild>
                            <w:div w:id="882713824">
                              <w:marLeft w:val="0"/>
                              <w:marRight w:val="0"/>
                              <w:marTop w:val="0"/>
                              <w:marBottom w:val="0"/>
                              <w:divBdr>
                                <w:top w:val="none" w:sz="0" w:space="0" w:color="auto"/>
                                <w:left w:val="none" w:sz="0" w:space="0" w:color="auto"/>
                                <w:bottom w:val="none" w:sz="0" w:space="0" w:color="auto"/>
                                <w:right w:val="none" w:sz="0" w:space="0" w:color="auto"/>
                              </w:divBdr>
                              <w:divsChild>
                                <w:div w:id="932518598">
                                  <w:marLeft w:val="-225"/>
                                  <w:marRight w:val="-225"/>
                                  <w:marTop w:val="0"/>
                                  <w:marBottom w:val="0"/>
                                  <w:divBdr>
                                    <w:top w:val="none" w:sz="0" w:space="0" w:color="auto"/>
                                    <w:left w:val="none" w:sz="0" w:space="0" w:color="auto"/>
                                    <w:bottom w:val="none" w:sz="0" w:space="0" w:color="auto"/>
                                    <w:right w:val="none" w:sz="0" w:space="0" w:color="auto"/>
                                  </w:divBdr>
                                  <w:divsChild>
                                    <w:div w:id="2071881857">
                                      <w:marLeft w:val="0"/>
                                      <w:marRight w:val="0"/>
                                      <w:marTop w:val="0"/>
                                      <w:marBottom w:val="0"/>
                                      <w:divBdr>
                                        <w:top w:val="none" w:sz="0" w:space="0" w:color="auto"/>
                                        <w:left w:val="none" w:sz="0" w:space="0" w:color="auto"/>
                                        <w:bottom w:val="none" w:sz="0" w:space="0" w:color="auto"/>
                                        <w:right w:val="none" w:sz="0" w:space="0" w:color="auto"/>
                                      </w:divBdr>
                                      <w:divsChild>
                                        <w:div w:id="1047145865">
                                          <w:marLeft w:val="0"/>
                                          <w:marRight w:val="0"/>
                                          <w:marTop w:val="0"/>
                                          <w:marBottom w:val="0"/>
                                          <w:divBdr>
                                            <w:top w:val="none" w:sz="0" w:space="0" w:color="auto"/>
                                            <w:left w:val="none" w:sz="0" w:space="0" w:color="auto"/>
                                            <w:bottom w:val="none" w:sz="0" w:space="0" w:color="auto"/>
                                            <w:right w:val="none" w:sz="0" w:space="0" w:color="auto"/>
                                          </w:divBdr>
                                          <w:divsChild>
                                            <w:div w:id="1343705582">
                                              <w:marLeft w:val="0"/>
                                              <w:marRight w:val="0"/>
                                              <w:marTop w:val="0"/>
                                              <w:marBottom w:val="0"/>
                                              <w:divBdr>
                                                <w:top w:val="none" w:sz="0" w:space="0" w:color="auto"/>
                                                <w:left w:val="none" w:sz="0" w:space="0" w:color="auto"/>
                                                <w:bottom w:val="none" w:sz="0" w:space="0" w:color="auto"/>
                                                <w:right w:val="none" w:sz="0" w:space="0" w:color="auto"/>
                                              </w:divBdr>
                                              <w:divsChild>
                                                <w:div w:id="1436829786">
                                                  <w:marLeft w:val="0"/>
                                                  <w:marRight w:val="0"/>
                                                  <w:marTop w:val="0"/>
                                                  <w:marBottom w:val="0"/>
                                                  <w:divBdr>
                                                    <w:top w:val="none" w:sz="0" w:space="0" w:color="auto"/>
                                                    <w:left w:val="none" w:sz="0" w:space="0" w:color="auto"/>
                                                    <w:bottom w:val="none" w:sz="0" w:space="0" w:color="auto"/>
                                                    <w:right w:val="none" w:sz="0" w:space="0" w:color="auto"/>
                                                  </w:divBdr>
                                                  <w:divsChild>
                                                    <w:div w:id="6265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793636">
      <w:bodyDiv w:val="1"/>
      <w:marLeft w:val="0"/>
      <w:marRight w:val="0"/>
      <w:marTop w:val="0"/>
      <w:marBottom w:val="0"/>
      <w:divBdr>
        <w:top w:val="none" w:sz="0" w:space="0" w:color="auto"/>
        <w:left w:val="none" w:sz="0" w:space="0" w:color="auto"/>
        <w:bottom w:val="none" w:sz="0" w:space="0" w:color="auto"/>
        <w:right w:val="none" w:sz="0" w:space="0" w:color="auto"/>
      </w:divBdr>
    </w:div>
    <w:div w:id="823355513">
      <w:bodyDiv w:val="1"/>
      <w:marLeft w:val="0"/>
      <w:marRight w:val="0"/>
      <w:marTop w:val="0"/>
      <w:marBottom w:val="0"/>
      <w:divBdr>
        <w:top w:val="none" w:sz="0" w:space="0" w:color="auto"/>
        <w:left w:val="none" w:sz="0" w:space="0" w:color="auto"/>
        <w:bottom w:val="none" w:sz="0" w:space="0" w:color="auto"/>
        <w:right w:val="none" w:sz="0" w:space="0" w:color="auto"/>
      </w:divBdr>
    </w:div>
    <w:div w:id="1645695709">
      <w:bodyDiv w:val="1"/>
      <w:marLeft w:val="0"/>
      <w:marRight w:val="0"/>
      <w:marTop w:val="0"/>
      <w:marBottom w:val="0"/>
      <w:divBdr>
        <w:top w:val="none" w:sz="0" w:space="0" w:color="auto"/>
        <w:left w:val="none" w:sz="0" w:space="0" w:color="auto"/>
        <w:bottom w:val="none" w:sz="0" w:space="0" w:color="auto"/>
        <w:right w:val="none" w:sz="0" w:space="0" w:color="auto"/>
      </w:divBdr>
      <w:divsChild>
        <w:div w:id="1346786079">
          <w:marLeft w:val="0"/>
          <w:marRight w:val="0"/>
          <w:marTop w:val="0"/>
          <w:marBottom w:val="0"/>
          <w:divBdr>
            <w:top w:val="none" w:sz="0" w:space="0" w:color="auto"/>
            <w:left w:val="none" w:sz="0" w:space="0" w:color="auto"/>
            <w:bottom w:val="none" w:sz="0" w:space="0" w:color="auto"/>
            <w:right w:val="none" w:sz="0" w:space="0" w:color="auto"/>
          </w:divBdr>
          <w:divsChild>
            <w:div w:id="1382902176">
              <w:marLeft w:val="0"/>
              <w:marRight w:val="0"/>
              <w:marTop w:val="0"/>
              <w:marBottom w:val="0"/>
              <w:divBdr>
                <w:top w:val="none" w:sz="0" w:space="0" w:color="auto"/>
                <w:left w:val="none" w:sz="0" w:space="0" w:color="auto"/>
                <w:bottom w:val="none" w:sz="0" w:space="0" w:color="auto"/>
                <w:right w:val="none" w:sz="0" w:space="0" w:color="auto"/>
              </w:divBdr>
              <w:divsChild>
                <w:div w:id="829829162">
                  <w:marLeft w:val="0"/>
                  <w:marRight w:val="0"/>
                  <w:marTop w:val="0"/>
                  <w:marBottom w:val="0"/>
                  <w:divBdr>
                    <w:top w:val="none" w:sz="0" w:space="0" w:color="auto"/>
                    <w:left w:val="none" w:sz="0" w:space="0" w:color="auto"/>
                    <w:bottom w:val="none" w:sz="0" w:space="0" w:color="auto"/>
                    <w:right w:val="none" w:sz="0" w:space="0" w:color="auto"/>
                  </w:divBdr>
                  <w:divsChild>
                    <w:div w:id="132186370">
                      <w:marLeft w:val="0"/>
                      <w:marRight w:val="0"/>
                      <w:marTop w:val="0"/>
                      <w:marBottom w:val="0"/>
                      <w:divBdr>
                        <w:top w:val="none" w:sz="0" w:space="0" w:color="auto"/>
                        <w:left w:val="none" w:sz="0" w:space="0" w:color="auto"/>
                        <w:bottom w:val="none" w:sz="0" w:space="0" w:color="auto"/>
                        <w:right w:val="none" w:sz="0" w:space="0" w:color="auto"/>
                      </w:divBdr>
                      <w:divsChild>
                        <w:div w:id="190924875">
                          <w:marLeft w:val="-225"/>
                          <w:marRight w:val="-225"/>
                          <w:marTop w:val="0"/>
                          <w:marBottom w:val="0"/>
                          <w:divBdr>
                            <w:top w:val="none" w:sz="0" w:space="0" w:color="auto"/>
                            <w:left w:val="none" w:sz="0" w:space="0" w:color="auto"/>
                            <w:bottom w:val="none" w:sz="0" w:space="0" w:color="auto"/>
                            <w:right w:val="none" w:sz="0" w:space="0" w:color="auto"/>
                          </w:divBdr>
                          <w:divsChild>
                            <w:div w:id="157774833">
                              <w:marLeft w:val="0"/>
                              <w:marRight w:val="0"/>
                              <w:marTop w:val="0"/>
                              <w:marBottom w:val="0"/>
                              <w:divBdr>
                                <w:top w:val="none" w:sz="0" w:space="0" w:color="auto"/>
                                <w:left w:val="none" w:sz="0" w:space="0" w:color="auto"/>
                                <w:bottom w:val="none" w:sz="0" w:space="0" w:color="auto"/>
                                <w:right w:val="none" w:sz="0" w:space="0" w:color="auto"/>
                              </w:divBdr>
                              <w:divsChild>
                                <w:div w:id="1428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860401">
      <w:bodyDiv w:val="1"/>
      <w:marLeft w:val="0"/>
      <w:marRight w:val="0"/>
      <w:marTop w:val="0"/>
      <w:marBottom w:val="0"/>
      <w:divBdr>
        <w:top w:val="none" w:sz="0" w:space="0" w:color="auto"/>
        <w:left w:val="none" w:sz="0" w:space="0" w:color="auto"/>
        <w:bottom w:val="none" w:sz="0" w:space="0" w:color="auto"/>
        <w:right w:val="none" w:sz="0" w:space="0" w:color="auto"/>
      </w:divBdr>
    </w:div>
    <w:div w:id="2083872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MidAtlanticSk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404F-9154-42CC-9CC3-415B9A61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cp:lastModifiedBy>VNL MASSI</cp:lastModifiedBy>
  <cp:revision>2</cp:revision>
  <cp:lastPrinted>2021-04-27T16:46:00Z</cp:lastPrinted>
  <dcterms:created xsi:type="dcterms:W3CDTF">2021-04-27T18:28:00Z</dcterms:created>
  <dcterms:modified xsi:type="dcterms:W3CDTF">2021-04-27T18:28:00Z</dcterms:modified>
</cp:coreProperties>
</file>